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723" w:rsidRDefault="007273F2">
      <w:pPr>
        <w:pStyle w:val="TitleA"/>
        <w:rPr>
          <w:rFonts w:ascii="Helvetica" w:eastAsia="Helvetica" w:hAnsi="Helvetica" w:cs="Helvetica"/>
        </w:rPr>
      </w:pPr>
      <w:r>
        <w:rPr>
          <w:rFonts w:ascii="Helvetica" w:hAnsi="Helvetica"/>
        </w:rPr>
        <w:t>Contract for Work</w:t>
      </w:r>
    </w:p>
    <w:p w:rsidR="00425723" w:rsidRDefault="007273F2">
      <w:pPr>
        <w:pStyle w:val="BodyA"/>
        <w:rPr>
          <w:b/>
          <w:bCs/>
          <w:sz w:val="20"/>
          <w:szCs w:val="20"/>
        </w:rPr>
      </w:pPr>
      <w:r>
        <w:rPr>
          <w:b/>
          <w:bCs/>
          <w:sz w:val="20"/>
          <w:szCs w:val="20"/>
        </w:rPr>
        <w:t xml:space="preserve">Date: </w:t>
      </w:r>
      <w:r w:rsidR="00D5554B">
        <w:rPr>
          <w:rStyle w:val="Alert"/>
          <w:b/>
          <w:bCs/>
          <w:color w:val="000000"/>
        </w:rPr>
        <w:t>8.2</w:t>
      </w:r>
      <w:r w:rsidR="00640FF2">
        <w:rPr>
          <w:rStyle w:val="Alert"/>
          <w:b/>
          <w:bCs/>
          <w:color w:val="000000"/>
        </w:rPr>
        <w:t>1</w:t>
      </w:r>
      <w:r>
        <w:rPr>
          <w:rStyle w:val="Alert"/>
          <w:b/>
          <w:bCs/>
          <w:color w:val="000000"/>
        </w:rPr>
        <w:t>.201</w:t>
      </w:r>
      <w:r w:rsidR="00D5554B">
        <w:rPr>
          <w:rStyle w:val="Alert"/>
          <w:b/>
          <w:bCs/>
          <w:color w:val="000000"/>
        </w:rPr>
        <w:t>7</w:t>
      </w:r>
    </w:p>
    <w:p w:rsidR="00425723" w:rsidRDefault="007273F2">
      <w:pPr>
        <w:pStyle w:val="BodyA"/>
        <w:rPr>
          <w:sz w:val="20"/>
          <w:szCs w:val="20"/>
        </w:rPr>
      </w:pPr>
      <w:r>
        <w:rPr>
          <w:sz w:val="20"/>
          <w:szCs w:val="20"/>
        </w:rPr>
        <w:t xml:space="preserve">This Contract for Work is between </w:t>
      </w:r>
      <w:r w:rsidR="00D5554B">
        <w:rPr>
          <w:sz w:val="20"/>
          <w:szCs w:val="20"/>
        </w:rPr>
        <w:t>Steel City LUG</w:t>
      </w:r>
      <w:r>
        <w:rPr>
          <w:sz w:val="20"/>
          <w:szCs w:val="20"/>
        </w:rPr>
        <w:t xml:space="preserve"> and </w:t>
      </w:r>
      <w:r w:rsidR="00D5554B">
        <w:rPr>
          <w:sz w:val="20"/>
          <w:szCs w:val="20"/>
        </w:rPr>
        <w:t>University of Pittsburgh Department of Athletics</w:t>
      </w:r>
      <w:r>
        <w:rPr>
          <w:rStyle w:val="Alert"/>
          <w:color w:val="000000"/>
        </w:rPr>
        <w:t xml:space="preserve">. </w:t>
      </w:r>
      <w:r>
        <w:rPr>
          <w:sz w:val="20"/>
          <w:szCs w:val="20"/>
        </w:rPr>
        <w:t xml:space="preserve"> </w:t>
      </w:r>
    </w:p>
    <w:p w:rsidR="00425723" w:rsidRDefault="00425723">
      <w:pPr>
        <w:pStyle w:val="H2"/>
        <w:spacing w:before="0" w:line="240" w:lineRule="auto"/>
        <w:jc w:val="both"/>
        <w:rPr>
          <w:sz w:val="20"/>
          <w:szCs w:val="20"/>
        </w:rPr>
      </w:pPr>
    </w:p>
    <w:p w:rsidR="00425723" w:rsidRDefault="007273F2">
      <w:pPr>
        <w:pStyle w:val="BodyA"/>
        <w:spacing w:after="0" w:line="240" w:lineRule="auto"/>
        <w:jc w:val="both"/>
        <w:rPr>
          <w:sz w:val="20"/>
          <w:szCs w:val="20"/>
        </w:rPr>
      </w:pPr>
      <w:r>
        <w:rPr>
          <w:sz w:val="20"/>
          <w:szCs w:val="20"/>
        </w:rPr>
        <w:t>You (</w:t>
      </w:r>
      <w:r w:rsidR="008A219A">
        <w:rPr>
          <w:sz w:val="20"/>
          <w:szCs w:val="20"/>
        </w:rPr>
        <w:t xml:space="preserve">University of </w:t>
      </w:r>
      <w:r w:rsidR="00D5554B">
        <w:rPr>
          <w:sz w:val="20"/>
          <w:szCs w:val="20"/>
        </w:rPr>
        <w:t>Pittsburgh Department of Athletics</w:t>
      </w:r>
      <w:r>
        <w:rPr>
          <w:sz w:val="20"/>
          <w:szCs w:val="20"/>
        </w:rPr>
        <w:t>) are hiring us (</w:t>
      </w:r>
      <w:r w:rsidR="00D5554B">
        <w:rPr>
          <w:sz w:val="20"/>
          <w:szCs w:val="20"/>
        </w:rPr>
        <w:t>Steel City LUG</w:t>
      </w:r>
      <w:r>
        <w:rPr>
          <w:sz w:val="20"/>
          <w:szCs w:val="20"/>
        </w:rPr>
        <w:t xml:space="preserve">) </w:t>
      </w:r>
      <w:r>
        <w:rPr>
          <w:sz w:val="20"/>
          <w:szCs w:val="20"/>
        </w:rPr>
        <w:t xml:space="preserve">to </w:t>
      </w:r>
      <w:r w:rsidR="00D5554B">
        <w:rPr>
          <w:rStyle w:val="Alert"/>
          <w:b/>
          <w:bCs/>
          <w:color w:val="000000"/>
        </w:rPr>
        <w:t xml:space="preserve">design, acquire materials, and build a sculpture of the Pitt script logo using </w:t>
      </w:r>
      <w:proofErr w:type="spellStart"/>
      <w:r w:rsidR="00D5554B">
        <w:rPr>
          <w:rStyle w:val="Alert"/>
          <w:b/>
          <w:bCs/>
          <w:color w:val="000000"/>
        </w:rPr>
        <w:t>LEGO®bricks</w:t>
      </w:r>
      <w:proofErr w:type="spellEnd"/>
      <w:r w:rsidR="00D5554B">
        <w:rPr>
          <w:rStyle w:val="Alert"/>
          <w:b/>
          <w:bCs/>
          <w:color w:val="000000"/>
        </w:rPr>
        <w:t xml:space="preserve">.  The desired height will reach </w:t>
      </w:r>
      <w:r w:rsidR="00D04372">
        <w:rPr>
          <w:rStyle w:val="Alert"/>
          <w:b/>
          <w:bCs/>
          <w:color w:val="000000"/>
        </w:rPr>
        <w:t>~72</w:t>
      </w:r>
      <w:r w:rsidR="00D5554B">
        <w:rPr>
          <w:rStyle w:val="Alert"/>
          <w:b/>
          <w:bCs/>
          <w:color w:val="000000"/>
        </w:rPr>
        <w:t xml:space="preserve"> inches</w:t>
      </w:r>
      <w:r w:rsidR="00D04372">
        <w:rPr>
          <w:rStyle w:val="Alert"/>
          <w:b/>
          <w:bCs/>
          <w:color w:val="000000"/>
        </w:rPr>
        <w:t xml:space="preserve"> (just over 6 feet tall)</w:t>
      </w:r>
      <w:r>
        <w:rPr>
          <w:rStyle w:val="Alert"/>
          <w:b/>
          <w:bCs/>
          <w:color w:val="000000"/>
        </w:rPr>
        <w:t xml:space="preserve"> </w:t>
      </w:r>
      <w:r w:rsidR="00D04372">
        <w:rPr>
          <w:rStyle w:val="Alert"/>
          <w:b/>
          <w:bCs/>
          <w:color w:val="000000"/>
        </w:rPr>
        <w:t>resulting in a width of 127 inches (just over 10.5 feet wide)</w:t>
      </w:r>
      <w:r w:rsidR="00D04372">
        <w:rPr>
          <w:sz w:val="20"/>
          <w:szCs w:val="20"/>
        </w:rPr>
        <w:t xml:space="preserve"> to maintain aspect ratio.  The depth of the sculpture will be just over 30 inches.  An additional cost option to extend the depth to 40 inches will be provided, and would need to be selected by the time of the initial signing of this contact.</w:t>
      </w:r>
      <w:r w:rsidR="008A219A">
        <w:rPr>
          <w:sz w:val="20"/>
          <w:szCs w:val="20"/>
        </w:rPr>
        <w:t xml:space="preserve">  Expected duration to satisfy the terms of this contract is 8 weeks from the time of the first payment.</w:t>
      </w:r>
      <w:r w:rsidR="001E0E42">
        <w:rPr>
          <w:sz w:val="20"/>
          <w:szCs w:val="20"/>
        </w:rPr>
        <w:t xml:space="preserve">  </w:t>
      </w:r>
      <w:proofErr w:type="gramStart"/>
      <w:r w:rsidR="001E0E42">
        <w:rPr>
          <w:sz w:val="20"/>
          <w:szCs w:val="20"/>
        </w:rPr>
        <w:t>Specific date to be determined as part of the working relationship as logistics become clearer.</w:t>
      </w:r>
      <w:proofErr w:type="gramEnd"/>
    </w:p>
    <w:p w:rsidR="00425723" w:rsidRDefault="00425723">
      <w:pPr>
        <w:pStyle w:val="BodyA"/>
        <w:spacing w:after="0" w:line="240" w:lineRule="auto"/>
        <w:jc w:val="both"/>
        <w:rPr>
          <w:sz w:val="20"/>
          <w:szCs w:val="20"/>
        </w:rPr>
      </w:pPr>
    </w:p>
    <w:p w:rsidR="00425723" w:rsidRDefault="007273F2">
      <w:pPr>
        <w:pStyle w:val="H2"/>
        <w:spacing w:before="0" w:line="240" w:lineRule="auto"/>
        <w:jc w:val="both"/>
        <w:rPr>
          <w:b/>
          <w:bCs/>
          <w:sz w:val="20"/>
          <w:szCs w:val="20"/>
        </w:rPr>
      </w:pPr>
      <w:r>
        <w:rPr>
          <w:b/>
          <w:bCs/>
          <w:sz w:val="20"/>
          <w:szCs w:val="20"/>
        </w:rPr>
        <w:t xml:space="preserve">What Do Both Parties Agree To Do? </w:t>
      </w:r>
    </w:p>
    <w:p w:rsidR="00425723" w:rsidRDefault="007273F2">
      <w:pPr>
        <w:pStyle w:val="BodyA"/>
        <w:spacing w:after="0" w:line="240" w:lineRule="auto"/>
        <w:jc w:val="both"/>
        <w:rPr>
          <w:sz w:val="20"/>
          <w:szCs w:val="20"/>
        </w:rPr>
      </w:pPr>
      <w:r>
        <w:rPr>
          <w:sz w:val="20"/>
          <w:szCs w:val="20"/>
        </w:rPr>
        <w:t>As our customer, you have the power and ability to enter into this contract on behalf of your company or organization. You agree to provide us with everyt</w:t>
      </w:r>
      <w:r>
        <w:rPr>
          <w:sz w:val="20"/>
          <w:szCs w:val="20"/>
        </w:rPr>
        <w:t xml:space="preserve">hing that we need to complete the project including </w:t>
      </w:r>
      <w:r w:rsidR="008A219A">
        <w:rPr>
          <w:sz w:val="20"/>
          <w:szCs w:val="20"/>
        </w:rPr>
        <w:t xml:space="preserve">approval on the proposed design, costs, and schedule, access to deliver and install the sculpture, and reasonable communication expectations throughout the </w:t>
      </w:r>
      <w:r w:rsidR="001B26B9">
        <w:rPr>
          <w:sz w:val="20"/>
          <w:szCs w:val="20"/>
        </w:rPr>
        <w:t>duration of the relationship</w:t>
      </w:r>
      <w:r>
        <w:rPr>
          <w:sz w:val="20"/>
          <w:szCs w:val="20"/>
        </w:rPr>
        <w:t>. You also agree to the payment schedule set forth in this document.</w:t>
      </w:r>
    </w:p>
    <w:p w:rsidR="00425723" w:rsidRDefault="00425723">
      <w:pPr>
        <w:pStyle w:val="BodyA"/>
        <w:spacing w:after="0" w:line="240" w:lineRule="auto"/>
        <w:jc w:val="both"/>
        <w:rPr>
          <w:sz w:val="20"/>
          <w:szCs w:val="20"/>
        </w:rPr>
      </w:pPr>
    </w:p>
    <w:p w:rsidR="00425723" w:rsidRDefault="007273F2">
      <w:pPr>
        <w:pStyle w:val="BodyA"/>
        <w:spacing w:after="0" w:line="240" w:lineRule="auto"/>
        <w:jc w:val="both"/>
        <w:rPr>
          <w:sz w:val="20"/>
          <w:szCs w:val="20"/>
        </w:rPr>
      </w:pPr>
      <w:r>
        <w:rPr>
          <w:sz w:val="20"/>
          <w:szCs w:val="20"/>
        </w:rPr>
        <w:t>We have the experience and ability to perform the services you need from us, and we will carry the</w:t>
      </w:r>
      <w:r>
        <w:rPr>
          <w:sz w:val="20"/>
          <w:szCs w:val="20"/>
        </w:rPr>
        <w:t>m out in a professional and timely manner. Along the way we will endeavor to meet all the deadlines set, but we can’t be responsible for a missed launch date or deadline if you have been late in supplying materials, or have not approved or signed off on ou</w:t>
      </w:r>
      <w:r>
        <w:rPr>
          <w:sz w:val="20"/>
          <w:szCs w:val="20"/>
        </w:rPr>
        <w:t xml:space="preserve">r work on-time at any stage. And of course, we will also maintain the confidentiality of any information that you give us.  </w:t>
      </w:r>
    </w:p>
    <w:p w:rsidR="00425723" w:rsidRDefault="00425723">
      <w:pPr>
        <w:pStyle w:val="BodyA"/>
        <w:spacing w:after="0" w:line="240" w:lineRule="auto"/>
        <w:jc w:val="both"/>
        <w:rPr>
          <w:sz w:val="20"/>
          <w:szCs w:val="20"/>
        </w:rPr>
      </w:pPr>
    </w:p>
    <w:p w:rsidR="00425723" w:rsidRDefault="007273F2">
      <w:pPr>
        <w:pStyle w:val="H1"/>
        <w:spacing w:before="0" w:after="0" w:line="240" w:lineRule="auto"/>
        <w:jc w:val="both"/>
        <w:rPr>
          <w:b/>
          <w:bCs/>
        </w:rPr>
      </w:pPr>
      <w:r>
        <w:rPr>
          <w:b/>
          <w:bCs/>
        </w:rPr>
        <w:t xml:space="preserve">Service Terms </w:t>
      </w:r>
    </w:p>
    <w:p w:rsidR="00425723" w:rsidRDefault="00425723">
      <w:pPr>
        <w:pStyle w:val="H1"/>
        <w:spacing w:before="0" w:after="0" w:line="240" w:lineRule="auto"/>
        <w:jc w:val="both"/>
        <w:rPr>
          <w:b/>
          <w:bCs/>
        </w:rPr>
      </w:pPr>
    </w:p>
    <w:p w:rsidR="00425723" w:rsidRDefault="007273F2">
      <w:pPr>
        <w:pStyle w:val="H2"/>
        <w:spacing w:before="0" w:line="240" w:lineRule="auto"/>
        <w:jc w:val="both"/>
        <w:rPr>
          <w:b/>
          <w:bCs/>
          <w:sz w:val="20"/>
          <w:szCs w:val="20"/>
        </w:rPr>
      </w:pPr>
      <w:r>
        <w:rPr>
          <w:b/>
          <w:bCs/>
          <w:sz w:val="20"/>
          <w:szCs w:val="20"/>
        </w:rPr>
        <w:t xml:space="preserve">Design </w:t>
      </w:r>
    </w:p>
    <w:p w:rsidR="00425723" w:rsidRDefault="007273F2">
      <w:pPr>
        <w:pStyle w:val="BodyA"/>
        <w:spacing w:after="0" w:line="240" w:lineRule="auto"/>
        <w:jc w:val="both"/>
        <w:rPr>
          <w:rStyle w:val="Alert"/>
          <w:color w:val="000000"/>
        </w:rPr>
      </w:pPr>
      <w:r>
        <w:rPr>
          <w:rStyle w:val="Alert"/>
          <w:color w:val="000000"/>
        </w:rPr>
        <w:t xml:space="preserve">We will create </w:t>
      </w:r>
      <w:r w:rsidR="001B26B9">
        <w:rPr>
          <w:rStyle w:val="Alert"/>
          <w:color w:val="000000"/>
        </w:rPr>
        <w:t xml:space="preserve">a design using digital software to produce a sculpture using the LEGO® colors bright yellow and bright blue.  </w:t>
      </w:r>
      <w:r w:rsidR="00EA7CC8">
        <w:rPr>
          <w:rStyle w:val="Alert"/>
          <w:color w:val="000000"/>
        </w:rPr>
        <w:t xml:space="preserve">The design will provide an internal grid of LEGO® bricks (will not be solid) to reduce weight, material cost, and time to complete.  </w:t>
      </w:r>
      <w:r w:rsidR="001B26B9">
        <w:rPr>
          <w:rStyle w:val="Alert"/>
          <w:color w:val="000000"/>
        </w:rPr>
        <w:t xml:space="preserve">Internal (non-visible) colors may vary.  Attached is an example of the rendered image.  </w:t>
      </w:r>
    </w:p>
    <w:p w:rsidR="00425723" w:rsidRDefault="001B26B9" w:rsidP="00EA7CC8">
      <w:pPr>
        <w:pStyle w:val="BodyA"/>
        <w:spacing w:after="0" w:line="240" w:lineRule="auto"/>
        <w:jc w:val="center"/>
        <w:rPr>
          <w:sz w:val="20"/>
          <w:szCs w:val="20"/>
        </w:rPr>
      </w:pPr>
      <w:r w:rsidRPr="001B26B9">
        <w:rPr>
          <w:sz w:val="20"/>
          <w:szCs w:val="20"/>
        </w:rPr>
        <w:drawing>
          <wp:inline distT="0" distB="0" distL="0" distR="0" wp14:anchorId="56717718" wp14:editId="59F2C755">
            <wp:extent cx="3228975" cy="181898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233759" cy="1821684"/>
                    </a:xfrm>
                    <a:prstGeom prst="rect">
                      <a:avLst/>
                    </a:prstGeom>
                  </pic:spPr>
                </pic:pic>
              </a:graphicData>
            </a:graphic>
          </wp:inline>
        </w:drawing>
      </w:r>
    </w:p>
    <w:p w:rsidR="00425723" w:rsidRDefault="00425723">
      <w:pPr>
        <w:pStyle w:val="BodyA"/>
        <w:spacing w:after="0" w:line="240" w:lineRule="auto"/>
        <w:jc w:val="both"/>
        <w:rPr>
          <w:sz w:val="20"/>
          <w:szCs w:val="20"/>
        </w:rPr>
      </w:pPr>
    </w:p>
    <w:p w:rsidR="00640FF2" w:rsidRDefault="00640FF2">
      <w:pPr>
        <w:pStyle w:val="BodyA"/>
        <w:spacing w:after="0" w:line="240" w:lineRule="auto"/>
        <w:jc w:val="both"/>
        <w:rPr>
          <w:b/>
          <w:sz w:val="20"/>
          <w:szCs w:val="20"/>
        </w:rPr>
      </w:pPr>
      <w:r>
        <w:rPr>
          <w:b/>
          <w:sz w:val="20"/>
          <w:szCs w:val="20"/>
        </w:rPr>
        <w:t>Materials</w:t>
      </w:r>
    </w:p>
    <w:p w:rsidR="00640FF2" w:rsidRDefault="00640FF2">
      <w:pPr>
        <w:pStyle w:val="BodyA"/>
        <w:spacing w:after="0" w:line="240" w:lineRule="auto"/>
        <w:jc w:val="both"/>
        <w:rPr>
          <w:sz w:val="20"/>
          <w:szCs w:val="20"/>
        </w:rPr>
      </w:pPr>
      <w:r>
        <w:rPr>
          <w:sz w:val="20"/>
          <w:szCs w:val="20"/>
        </w:rPr>
        <w:t xml:space="preserve">All building materials will be LEGO® brand bricks.  </w:t>
      </w:r>
      <w:proofErr w:type="spellStart"/>
      <w:r>
        <w:rPr>
          <w:sz w:val="20"/>
          <w:szCs w:val="20"/>
        </w:rPr>
        <w:t>MethylEthylKeytone</w:t>
      </w:r>
      <w:proofErr w:type="spellEnd"/>
      <w:r>
        <w:rPr>
          <w:sz w:val="20"/>
          <w:szCs w:val="20"/>
        </w:rPr>
        <w:t xml:space="preserve"> (MEK) will be used to secure the bricks together.</w:t>
      </w:r>
    </w:p>
    <w:p w:rsidR="00640FF2" w:rsidRPr="00640FF2" w:rsidRDefault="00640FF2">
      <w:pPr>
        <w:pStyle w:val="BodyA"/>
        <w:spacing w:after="0" w:line="240" w:lineRule="auto"/>
        <w:jc w:val="both"/>
        <w:rPr>
          <w:sz w:val="20"/>
          <w:szCs w:val="20"/>
        </w:rPr>
      </w:pPr>
    </w:p>
    <w:p w:rsidR="00640FF2" w:rsidRDefault="00640FF2">
      <w:pPr>
        <w:pStyle w:val="BodyA"/>
        <w:spacing w:after="0" w:line="240" w:lineRule="auto"/>
        <w:jc w:val="both"/>
        <w:rPr>
          <w:b/>
          <w:sz w:val="20"/>
          <w:szCs w:val="20"/>
        </w:rPr>
      </w:pPr>
    </w:p>
    <w:p w:rsidR="00425723" w:rsidRDefault="00EA7CC8">
      <w:pPr>
        <w:pStyle w:val="BodyA"/>
        <w:spacing w:after="0" w:line="240" w:lineRule="auto"/>
        <w:jc w:val="both"/>
        <w:rPr>
          <w:b/>
          <w:sz w:val="20"/>
          <w:szCs w:val="20"/>
        </w:rPr>
      </w:pPr>
      <w:r>
        <w:rPr>
          <w:b/>
          <w:sz w:val="20"/>
          <w:szCs w:val="20"/>
        </w:rPr>
        <w:lastRenderedPageBreak/>
        <w:t>Maintenance</w:t>
      </w:r>
    </w:p>
    <w:p w:rsidR="00EA7CC8" w:rsidRPr="00EA7CC8" w:rsidRDefault="00EA7CC8">
      <w:pPr>
        <w:pStyle w:val="BodyA"/>
        <w:spacing w:after="0" w:line="240" w:lineRule="auto"/>
        <w:jc w:val="both"/>
        <w:rPr>
          <w:sz w:val="20"/>
          <w:szCs w:val="20"/>
        </w:rPr>
      </w:pPr>
      <w:r>
        <w:rPr>
          <w:sz w:val="20"/>
          <w:szCs w:val="20"/>
        </w:rPr>
        <w:t xml:space="preserve">After the sculpture is installed, Steel City LUG is no longer responsible for the maintenance, repair, relocation, or adjustment of the sculpture.  </w:t>
      </w:r>
    </w:p>
    <w:p w:rsidR="00425723" w:rsidRDefault="00425723">
      <w:pPr>
        <w:pStyle w:val="BodyA"/>
        <w:spacing w:after="0" w:line="240" w:lineRule="auto"/>
        <w:jc w:val="both"/>
        <w:rPr>
          <w:sz w:val="20"/>
          <w:szCs w:val="20"/>
        </w:rPr>
      </w:pPr>
    </w:p>
    <w:p w:rsidR="00425723" w:rsidRDefault="00C441E0">
      <w:pPr>
        <w:pStyle w:val="H2"/>
        <w:spacing w:before="0" w:line="240" w:lineRule="auto"/>
        <w:jc w:val="both"/>
        <w:rPr>
          <w:b/>
          <w:bCs/>
          <w:sz w:val="20"/>
          <w:szCs w:val="20"/>
        </w:rPr>
      </w:pPr>
      <w:r>
        <w:rPr>
          <w:b/>
          <w:bCs/>
          <w:sz w:val="20"/>
          <w:szCs w:val="20"/>
        </w:rPr>
        <w:t>Ownership</w:t>
      </w:r>
    </w:p>
    <w:p w:rsidR="00C441E0" w:rsidRDefault="007273F2">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 w:val="left" w:pos="8140"/>
          <w:tab w:val="left" w:pos="8140"/>
          <w:tab w:val="left" w:pos="8140"/>
          <w:tab w:val="left" w:pos="8140"/>
          <w:tab w:val="left" w:pos="8140"/>
        </w:tabs>
        <w:rPr>
          <w:sz w:val="20"/>
          <w:szCs w:val="20"/>
        </w:rPr>
      </w:pPr>
      <w:r>
        <w:rPr>
          <w:sz w:val="20"/>
          <w:szCs w:val="20"/>
        </w:rPr>
        <w:t xml:space="preserve">You guarantee to us that you have the right to use any elements of text, graphics, </w:t>
      </w:r>
      <w:r>
        <w:rPr>
          <w:sz w:val="20"/>
          <w:szCs w:val="20"/>
        </w:rPr>
        <w:t xml:space="preserve">photos, designs, trademarks, or other artwork </w:t>
      </w:r>
      <w:r w:rsidR="0046784E">
        <w:rPr>
          <w:sz w:val="20"/>
          <w:szCs w:val="20"/>
        </w:rPr>
        <w:t>used to create the sculpture</w:t>
      </w:r>
      <w:r>
        <w:rPr>
          <w:sz w:val="20"/>
          <w:szCs w:val="20"/>
        </w:rPr>
        <w:t>.  You agree to indemnify against any and all claims arising from</w:t>
      </w:r>
      <w:r w:rsidR="00C441E0">
        <w:rPr>
          <w:sz w:val="20"/>
          <w:szCs w:val="20"/>
        </w:rPr>
        <w:t xml:space="preserve"> the use of these elements.</w:t>
      </w:r>
    </w:p>
    <w:p w:rsidR="00C441E0" w:rsidRDefault="00C441E0">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 w:val="left" w:pos="8140"/>
          <w:tab w:val="left" w:pos="8140"/>
          <w:tab w:val="left" w:pos="8140"/>
          <w:tab w:val="left" w:pos="8140"/>
          <w:tab w:val="left" w:pos="8140"/>
        </w:tabs>
        <w:rPr>
          <w:sz w:val="20"/>
          <w:szCs w:val="20"/>
        </w:rPr>
      </w:pPr>
    </w:p>
    <w:p w:rsidR="00425723" w:rsidRDefault="00C441E0">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 w:val="left" w:pos="8140"/>
          <w:tab w:val="left" w:pos="8140"/>
          <w:tab w:val="left" w:pos="8140"/>
          <w:tab w:val="left" w:pos="8140"/>
          <w:tab w:val="left" w:pos="8140"/>
        </w:tabs>
        <w:rPr>
          <w:sz w:val="20"/>
          <w:szCs w:val="20"/>
        </w:rPr>
      </w:pPr>
      <w:r>
        <w:rPr>
          <w:sz w:val="20"/>
          <w:szCs w:val="20"/>
        </w:rPr>
        <w:t>You will maintain ownership of the physical materials used to produce the sculpture.</w:t>
      </w:r>
      <w:r w:rsidR="007273F2">
        <w:rPr>
          <w:rFonts w:ascii="Arial Unicode MS" w:hAnsi="Arial Unicode MS"/>
          <w:sz w:val="20"/>
          <w:szCs w:val="20"/>
        </w:rPr>
        <w:br/>
      </w:r>
    </w:p>
    <w:p w:rsidR="00425723" w:rsidRDefault="007273F2">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 w:val="left" w:pos="8140"/>
          <w:tab w:val="left" w:pos="8140"/>
          <w:tab w:val="left" w:pos="8140"/>
          <w:tab w:val="left" w:pos="8140"/>
          <w:tab w:val="left" w:pos="8140"/>
        </w:tabs>
        <w:jc w:val="both"/>
        <w:rPr>
          <w:sz w:val="20"/>
          <w:szCs w:val="20"/>
        </w:rPr>
      </w:pPr>
      <w:r>
        <w:rPr>
          <w:sz w:val="20"/>
          <w:szCs w:val="20"/>
        </w:rPr>
        <w:t>We will maintain ownership of all original data, informat</w:t>
      </w:r>
      <w:r>
        <w:rPr>
          <w:sz w:val="20"/>
          <w:szCs w:val="20"/>
        </w:rPr>
        <w:t>ion, formulae, designs, charts, and any other materials created in the process of performance of services or execution of tasks under this contract.   This includes ownership of all copyrights, patents, trademarks, and trade secrets, whether or not they ar</w:t>
      </w:r>
      <w:r>
        <w:rPr>
          <w:sz w:val="20"/>
          <w:szCs w:val="20"/>
        </w:rPr>
        <w:t xml:space="preserve">e registered.  It does not include trademark rights that you established independent of our work under this contract. </w:t>
      </w:r>
    </w:p>
    <w:p w:rsidR="00C441E0" w:rsidRDefault="00C441E0">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 w:val="left" w:pos="8140"/>
          <w:tab w:val="left" w:pos="8140"/>
          <w:tab w:val="left" w:pos="8140"/>
          <w:tab w:val="left" w:pos="8140"/>
          <w:tab w:val="left" w:pos="8140"/>
        </w:tabs>
        <w:jc w:val="both"/>
        <w:rPr>
          <w:sz w:val="20"/>
          <w:szCs w:val="20"/>
        </w:rPr>
      </w:pPr>
    </w:p>
    <w:p w:rsidR="00425723" w:rsidRDefault="00425723">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 w:val="left" w:pos="8140"/>
          <w:tab w:val="left" w:pos="8140"/>
          <w:tab w:val="left" w:pos="8140"/>
          <w:tab w:val="left" w:pos="8140"/>
          <w:tab w:val="left" w:pos="8140"/>
        </w:tabs>
        <w:jc w:val="both"/>
        <w:rPr>
          <w:sz w:val="20"/>
          <w:szCs w:val="20"/>
        </w:rPr>
      </w:pPr>
    </w:p>
    <w:p w:rsidR="00425723" w:rsidRDefault="007273F2">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 w:val="left" w:pos="8140"/>
          <w:tab w:val="left" w:pos="8140"/>
          <w:tab w:val="left" w:pos="8140"/>
          <w:tab w:val="left" w:pos="8140"/>
          <w:tab w:val="left" w:pos="8140"/>
        </w:tabs>
        <w:jc w:val="both"/>
        <w:rPr>
          <w:b/>
          <w:bCs/>
          <w:sz w:val="20"/>
          <w:szCs w:val="20"/>
        </w:rPr>
      </w:pPr>
      <w:r>
        <w:rPr>
          <w:b/>
          <w:bCs/>
          <w:sz w:val="20"/>
          <w:szCs w:val="20"/>
        </w:rPr>
        <w:t>Hold Harmless</w:t>
      </w:r>
    </w:p>
    <w:p w:rsidR="00425723" w:rsidRDefault="007273F2">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 w:val="left" w:pos="8140"/>
          <w:tab w:val="left" w:pos="8140"/>
          <w:tab w:val="left" w:pos="8140"/>
          <w:tab w:val="left" w:pos="8140"/>
          <w:tab w:val="left" w:pos="8140"/>
        </w:tabs>
        <w:jc w:val="both"/>
        <w:rPr>
          <w:sz w:val="20"/>
          <w:szCs w:val="20"/>
        </w:rPr>
      </w:pPr>
      <w:r>
        <w:rPr>
          <w:sz w:val="20"/>
          <w:szCs w:val="20"/>
        </w:rPr>
        <w:t xml:space="preserve">You specifically agree to hold us harmless from all claims related to the </w:t>
      </w:r>
      <w:r w:rsidR="0046784E">
        <w:rPr>
          <w:sz w:val="20"/>
          <w:szCs w:val="20"/>
        </w:rPr>
        <w:t>sculpture</w:t>
      </w:r>
      <w:r>
        <w:rPr>
          <w:sz w:val="20"/>
          <w:szCs w:val="20"/>
        </w:rPr>
        <w:t xml:space="preserve"> tha</w:t>
      </w:r>
      <w:r>
        <w:rPr>
          <w:sz w:val="20"/>
          <w:szCs w:val="20"/>
        </w:rPr>
        <w:t xml:space="preserve">t may belong to others and agree to indemnify against any and all claims arising from the </w:t>
      </w:r>
      <w:r w:rsidR="0046784E">
        <w:rPr>
          <w:sz w:val="20"/>
          <w:szCs w:val="20"/>
        </w:rPr>
        <w:t>interaction with the sculpture</w:t>
      </w:r>
      <w:r>
        <w:rPr>
          <w:sz w:val="20"/>
          <w:szCs w:val="20"/>
        </w:rPr>
        <w:t xml:space="preserve">.  </w:t>
      </w:r>
    </w:p>
    <w:p w:rsidR="00425723" w:rsidRDefault="00425723">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 w:val="left" w:pos="8140"/>
          <w:tab w:val="left" w:pos="8140"/>
          <w:tab w:val="left" w:pos="8140"/>
          <w:tab w:val="left" w:pos="8140"/>
          <w:tab w:val="left" w:pos="8140"/>
        </w:tabs>
        <w:jc w:val="both"/>
        <w:rPr>
          <w:sz w:val="20"/>
          <w:szCs w:val="20"/>
        </w:rPr>
      </w:pPr>
    </w:p>
    <w:p w:rsidR="00425723" w:rsidRDefault="0046784E">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 w:val="left" w:pos="8140"/>
          <w:tab w:val="left" w:pos="8140"/>
          <w:tab w:val="left" w:pos="8140"/>
          <w:tab w:val="left" w:pos="8140"/>
          <w:tab w:val="left" w:pos="8140"/>
        </w:tabs>
        <w:jc w:val="both"/>
        <w:rPr>
          <w:b/>
          <w:bCs/>
          <w:sz w:val="20"/>
          <w:szCs w:val="20"/>
        </w:rPr>
      </w:pPr>
      <w:r>
        <w:rPr>
          <w:b/>
          <w:bCs/>
          <w:sz w:val="20"/>
          <w:szCs w:val="20"/>
        </w:rPr>
        <w:t>Social Media and Other Publications</w:t>
      </w:r>
    </w:p>
    <w:p w:rsidR="00425723" w:rsidRDefault="007273F2">
      <w:pPr>
        <w:pStyle w:val="BodyA"/>
        <w:spacing w:after="0" w:line="240" w:lineRule="auto"/>
        <w:jc w:val="both"/>
        <w:rPr>
          <w:sz w:val="20"/>
          <w:szCs w:val="20"/>
        </w:rPr>
      </w:pPr>
      <w:r>
        <w:rPr>
          <w:sz w:val="20"/>
          <w:szCs w:val="20"/>
        </w:rPr>
        <w:t xml:space="preserve">Because we love to show off our work and share what we have learned with other people, </w:t>
      </w:r>
      <w:r>
        <w:rPr>
          <w:sz w:val="20"/>
          <w:szCs w:val="20"/>
        </w:rPr>
        <w:t xml:space="preserve">we also reserve the right to display </w:t>
      </w:r>
      <w:r w:rsidR="001E0E42">
        <w:rPr>
          <w:sz w:val="20"/>
          <w:szCs w:val="20"/>
        </w:rPr>
        <w:t>discuss</w:t>
      </w:r>
      <w:r>
        <w:rPr>
          <w:sz w:val="20"/>
          <w:szCs w:val="20"/>
        </w:rPr>
        <w:t xml:space="preserve"> your completed project as part of our portfolio and to write about the project on websites, </w:t>
      </w:r>
      <w:r w:rsidR="001E0E42">
        <w:rPr>
          <w:sz w:val="20"/>
          <w:szCs w:val="20"/>
        </w:rPr>
        <w:t xml:space="preserve">videos, </w:t>
      </w:r>
      <w:proofErr w:type="gramStart"/>
      <w:r w:rsidR="001E0E42">
        <w:rPr>
          <w:sz w:val="20"/>
          <w:szCs w:val="20"/>
        </w:rPr>
        <w:t xml:space="preserve">and  </w:t>
      </w:r>
      <w:r>
        <w:rPr>
          <w:sz w:val="20"/>
          <w:szCs w:val="20"/>
        </w:rPr>
        <w:t>magazine</w:t>
      </w:r>
      <w:proofErr w:type="gramEnd"/>
      <w:r>
        <w:rPr>
          <w:sz w:val="20"/>
          <w:szCs w:val="20"/>
        </w:rPr>
        <w:t xml:space="preserve"> </w:t>
      </w:r>
      <w:r w:rsidR="001E0E42">
        <w:rPr>
          <w:sz w:val="20"/>
          <w:szCs w:val="20"/>
        </w:rPr>
        <w:t xml:space="preserve">and newspaper </w:t>
      </w:r>
      <w:r>
        <w:rPr>
          <w:sz w:val="20"/>
          <w:szCs w:val="20"/>
        </w:rPr>
        <w:t>articles</w:t>
      </w:r>
      <w:r>
        <w:rPr>
          <w:sz w:val="20"/>
          <w:szCs w:val="20"/>
        </w:rPr>
        <w:t xml:space="preserve">. </w:t>
      </w:r>
    </w:p>
    <w:p w:rsidR="00425723" w:rsidRDefault="00425723">
      <w:pPr>
        <w:pStyle w:val="BodyA"/>
        <w:spacing w:after="0" w:line="240" w:lineRule="auto"/>
        <w:jc w:val="both"/>
        <w:rPr>
          <w:sz w:val="20"/>
          <w:szCs w:val="20"/>
        </w:rPr>
      </w:pPr>
    </w:p>
    <w:p w:rsidR="00C441E0" w:rsidRDefault="00C441E0">
      <w:pPr>
        <w:pStyle w:val="H1"/>
        <w:spacing w:before="0" w:after="0" w:line="240" w:lineRule="auto"/>
        <w:jc w:val="both"/>
        <w:rPr>
          <w:b/>
          <w:bCs/>
          <w:sz w:val="20"/>
          <w:szCs w:val="20"/>
        </w:rPr>
      </w:pPr>
      <w:r>
        <w:rPr>
          <w:b/>
          <w:bCs/>
          <w:sz w:val="20"/>
          <w:szCs w:val="20"/>
        </w:rPr>
        <w:t>Costs</w:t>
      </w:r>
    </w:p>
    <w:p w:rsidR="00C441E0" w:rsidRDefault="00C441E0" w:rsidP="00C441E0">
      <w:pPr>
        <w:pStyle w:val="BodyA"/>
        <w:spacing w:after="0" w:line="240" w:lineRule="auto"/>
        <w:jc w:val="both"/>
        <w:rPr>
          <w:sz w:val="20"/>
          <w:szCs w:val="20"/>
        </w:rPr>
      </w:pPr>
      <w:r>
        <w:rPr>
          <w:sz w:val="20"/>
          <w:szCs w:val="20"/>
        </w:rPr>
        <w:t>Material costs were determine</w:t>
      </w:r>
    </w:p>
    <w:p w:rsidR="00C441E0" w:rsidRDefault="00C441E0" w:rsidP="00C441E0">
      <w:pPr>
        <w:pStyle w:val="BodyA"/>
        <w:spacing w:after="0" w:line="240" w:lineRule="auto"/>
        <w:jc w:val="both"/>
        <w:rPr>
          <w:sz w:val="20"/>
          <w:szCs w:val="20"/>
        </w:rPr>
      </w:pPr>
      <w:r>
        <w:rPr>
          <w:sz w:val="20"/>
          <w:szCs w:val="20"/>
        </w:rPr>
        <w:t xml:space="preserve">Labor costs were based on work performed for the </w:t>
      </w:r>
      <w:proofErr w:type="gramStart"/>
      <w:r>
        <w:rPr>
          <w:sz w:val="20"/>
          <w:szCs w:val="20"/>
        </w:rPr>
        <w:t>~28”x~16”x~1” model</w:t>
      </w:r>
      <w:proofErr w:type="gramEnd"/>
      <w:r>
        <w:rPr>
          <w:sz w:val="20"/>
          <w:szCs w:val="20"/>
        </w:rPr>
        <w:t xml:space="preserve"> originally produced by Josh Hall.  </w:t>
      </w:r>
    </w:p>
    <w:p w:rsidR="00C94D95" w:rsidRDefault="00C94D95" w:rsidP="00C441E0">
      <w:pPr>
        <w:pStyle w:val="BodyA"/>
        <w:spacing w:after="0" w:line="240" w:lineRule="auto"/>
        <w:jc w:val="both"/>
        <w:rPr>
          <w:sz w:val="20"/>
          <w:szCs w:val="20"/>
        </w:rPr>
      </w:pPr>
    </w:p>
    <w:p w:rsidR="00C441E0" w:rsidRDefault="00C441E0" w:rsidP="00C441E0">
      <w:pPr>
        <w:pStyle w:val="BodyA"/>
        <w:spacing w:after="0" w:line="240" w:lineRule="auto"/>
        <w:jc w:val="both"/>
        <w:rPr>
          <w:sz w:val="20"/>
          <w:szCs w:val="20"/>
        </w:rPr>
      </w:pPr>
      <w:r>
        <w:rPr>
          <w:sz w:val="20"/>
          <w:szCs w:val="20"/>
        </w:rPr>
        <w:t>Below are the proposed costs associated with the project:</w:t>
      </w:r>
    </w:p>
    <w:p w:rsidR="00C94D95" w:rsidRDefault="00C94D95" w:rsidP="00C441E0">
      <w:pPr>
        <w:pStyle w:val="BodyA"/>
        <w:spacing w:after="0" w:line="240" w:lineRule="auto"/>
        <w:jc w:val="both"/>
        <w:rPr>
          <w:sz w:val="20"/>
          <w:szCs w:val="20"/>
        </w:rPr>
      </w:pPr>
    </w:p>
    <w:tbl>
      <w:tblPr>
        <w:tblW w:w="8067" w:type="dxa"/>
        <w:jc w:val="center"/>
        <w:tblLook w:val="04A0" w:firstRow="1" w:lastRow="0" w:firstColumn="1" w:lastColumn="0" w:noHBand="0" w:noVBand="1"/>
      </w:tblPr>
      <w:tblGrid>
        <w:gridCol w:w="3520"/>
        <w:gridCol w:w="940"/>
        <w:gridCol w:w="1717"/>
        <w:gridCol w:w="1890"/>
      </w:tblGrid>
      <w:tr w:rsidR="00C94D95" w:rsidRPr="00C94D95" w:rsidTr="00C94D95">
        <w:trPr>
          <w:trHeight w:val="368"/>
          <w:jc w:val="center"/>
        </w:trPr>
        <w:tc>
          <w:tcPr>
            <w:tcW w:w="3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4D95" w:rsidRPr="00C94D95" w:rsidRDefault="00C94D95" w:rsidP="00C94D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b/>
                <w:bCs/>
                <w:sz w:val="28"/>
                <w:szCs w:val="28"/>
                <w:bdr w:val="none" w:sz="0" w:space="0" w:color="auto"/>
              </w:rPr>
            </w:pPr>
            <w:r w:rsidRPr="00C94D95">
              <w:rPr>
                <w:rFonts w:ascii="Calibri" w:eastAsia="Times New Roman" w:hAnsi="Calibri" w:cs="Times New Roman"/>
                <w:b/>
                <w:bCs/>
                <w:sz w:val="28"/>
                <w:szCs w:val="28"/>
                <w:bdr w:val="none" w:sz="0" w:space="0" w:color="auto"/>
              </w:rPr>
              <w:t>Short Description</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C94D95" w:rsidRPr="00C94D95" w:rsidRDefault="00C94D95" w:rsidP="00C94D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b/>
                <w:bCs/>
                <w:sz w:val="28"/>
                <w:szCs w:val="28"/>
                <w:bdr w:val="none" w:sz="0" w:space="0" w:color="auto"/>
              </w:rPr>
            </w:pPr>
            <w:r w:rsidRPr="00C94D95">
              <w:rPr>
                <w:rFonts w:ascii="Calibri" w:eastAsia="Times New Roman" w:hAnsi="Calibri" w:cs="Times New Roman"/>
                <w:b/>
                <w:bCs/>
                <w:sz w:val="28"/>
                <w:szCs w:val="28"/>
                <w:bdr w:val="none" w:sz="0" w:space="0" w:color="auto"/>
              </w:rPr>
              <w:t xml:space="preserve"> </w:t>
            </w:r>
            <w:proofErr w:type="spellStart"/>
            <w:r w:rsidRPr="00C94D95">
              <w:rPr>
                <w:rFonts w:ascii="Calibri" w:eastAsia="Times New Roman" w:hAnsi="Calibri" w:cs="Times New Roman"/>
                <w:b/>
                <w:bCs/>
                <w:sz w:val="28"/>
                <w:szCs w:val="28"/>
                <w:bdr w:val="none" w:sz="0" w:space="0" w:color="auto"/>
              </w:rPr>
              <w:t>Qty</w:t>
            </w:r>
            <w:proofErr w:type="spellEnd"/>
            <w:r w:rsidRPr="00C94D95">
              <w:rPr>
                <w:rFonts w:ascii="Calibri" w:eastAsia="Times New Roman" w:hAnsi="Calibri" w:cs="Times New Roman"/>
                <w:b/>
                <w:bCs/>
                <w:sz w:val="28"/>
                <w:szCs w:val="28"/>
                <w:bdr w:val="none" w:sz="0" w:space="0" w:color="auto"/>
              </w:rPr>
              <w:t xml:space="preserve"> </w:t>
            </w:r>
          </w:p>
        </w:tc>
        <w:tc>
          <w:tcPr>
            <w:tcW w:w="1717" w:type="dxa"/>
            <w:tcBorders>
              <w:top w:val="single" w:sz="4" w:space="0" w:color="auto"/>
              <w:left w:val="nil"/>
              <w:bottom w:val="single" w:sz="4" w:space="0" w:color="auto"/>
              <w:right w:val="single" w:sz="4" w:space="0" w:color="auto"/>
            </w:tcBorders>
            <w:shd w:val="clear" w:color="auto" w:fill="auto"/>
            <w:vAlign w:val="center"/>
            <w:hideMark/>
          </w:tcPr>
          <w:p w:rsidR="00C94D95" w:rsidRPr="00C94D95" w:rsidRDefault="00C94D95" w:rsidP="00C94D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b/>
                <w:bCs/>
                <w:sz w:val="28"/>
                <w:szCs w:val="28"/>
                <w:bdr w:val="none" w:sz="0" w:space="0" w:color="auto"/>
              </w:rPr>
            </w:pPr>
            <w:r w:rsidRPr="00C94D95">
              <w:rPr>
                <w:rFonts w:ascii="Calibri" w:eastAsia="Times New Roman" w:hAnsi="Calibri" w:cs="Times New Roman"/>
                <w:b/>
                <w:bCs/>
                <w:sz w:val="28"/>
                <w:szCs w:val="28"/>
                <w:bdr w:val="none" w:sz="0" w:space="0" w:color="auto"/>
              </w:rPr>
              <w:t xml:space="preserve"> Cost </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C94D95" w:rsidRPr="00C94D95" w:rsidRDefault="00C94D95" w:rsidP="00C94D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b/>
                <w:bCs/>
                <w:sz w:val="28"/>
                <w:szCs w:val="28"/>
                <w:bdr w:val="none" w:sz="0" w:space="0" w:color="auto"/>
              </w:rPr>
            </w:pPr>
            <w:r w:rsidRPr="00C94D95">
              <w:rPr>
                <w:rFonts w:ascii="Calibri" w:eastAsia="Times New Roman" w:hAnsi="Calibri" w:cs="Times New Roman"/>
                <w:b/>
                <w:bCs/>
                <w:sz w:val="28"/>
                <w:szCs w:val="28"/>
                <w:bdr w:val="none" w:sz="0" w:space="0" w:color="auto"/>
              </w:rPr>
              <w:t xml:space="preserve"> Total </w:t>
            </w:r>
          </w:p>
        </w:tc>
      </w:tr>
      <w:tr w:rsidR="00C94D95" w:rsidRPr="00C94D95" w:rsidTr="00C94D95">
        <w:trPr>
          <w:trHeight w:val="350"/>
          <w:jc w:val="center"/>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rsidR="00C94D95" w:rsidRPr="00C94D95" w:rsidRDefault="00C94D95" w:rsidP="00C94D9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C94D95">
              <w:rPr>
                <w:rFonts w:ascii="Calibri" w:eastAsia="Times New Roman" w:hAnsi="Calibri" w:cs="Times New Roman"/>
                <w:sz w:val="22"/>
                <w:szCs w:val="22"/>
                <w:bdr w:val="none" w:sz="0" w:space="0" w:color="auto"/>
              </w:rPr>
              <w:t>Quart of Methyl Ethyl Ketone(MEK)</w:t>
            </w:r>
          </w:p>
        </w:tc>
        <w:tc>
          <w:tcPr>
            <w:tcW w:w="940" w:type="dxa"/>
            <w:tcBorders>
              <w:top w:val="nil"/>
              <w:left w:val="nil"/>
              <w:bottom w:val="single" w:sz="4" w:space="0" w:color="auto"/>
              <w:right w:val="single" w:sz="4" w:space="0" w:color="auto"/>
            </w:tcBorders>
            <w:shd w:val="clear" w:color="auto" w:fill="auto"/>
            <w:noWrap/>
            <w:hideMark/>
          </w:tcPr>
          <w:p w:rsidR="00C94D95" w:rsidRPr="00C94D95" w:rsidRDefault="00C94D95" w:rsidP="00C94D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sz w:val="22"/>
                <w:szCs w:val="22"/>
                <w:bdr w:val="none" w:sz="0" w:space="0" w:color="auto"/>
              </w:rPr>
            </w:pPr>
            <w:r w:rsidRPr="00C94D95">
              <w:rPr>
                <w:rFonts w:ascii="Calibri" w:eastAsia="Times New Roman" w:hAnsi="Calibri" w:cs="Times New Roman"/>
                <w:sz w:val="22"/>
                <w:szCs w:val="22"/>
                <w:bdr w:val="none" w:sz="0" w:space="0" w:color="auto"/>
              </w:rPr>
              <w:t>20</w:t>
            </w:r>
          </w:p>
        </w:tc>
        <w:tc>
          <w:tcPr>
            <w:tcW w:w="1717" w:type="dxa"/>
            <w:tcBorders>
              <w:top w:val="nil"/>
              <w:left w:val="nil"/>
              <w:bottom w:val="single" w:sz="4" w:space="0" w:color="auto"/>
              <w:right w:val="single" w:sz="4" w:space="0" w:color="auto"/>
            </w:tcBorders>
            <w:shd w:val="clear" w:color="auto" w:fill="auto"/>
            <w:noWrap/>
            <w:vAlign w:val="center"/>
            <w:hideMark/>
          </w:tcPr>
          <w:p w:rsidR="00C94D95" w:rsidRPr="00C94D95" w:rsidRDefault="00C94D95" w:rsidP="00C94D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sz w:val="22"/>
                <w:szCs w:val="22"/>
                <w:bdr w:val="none" w:sz="0" w:space="0" w:color="auto"/>
              </w:rPr>
            </w:pPr>
            <w:r w:rsidRPr="00C94D95">
              <w:rPr>
                <w:rFonts w:ascii="Calibri" w:eastAsia="Times New Roman" w:hAnsi="Calibri" w:cs="Times New Roman"/>
                <w:sz w:val="22"/>
                <w:szCs w:val="22"/>
                <w:bdr w:val="none" w:sz="0" w:space="0" w:color="auto"/>
              </w:rPr>
              <w:t xml:space="preserve"> $          15.00 </w:t>
            </w:r>
          </w:p>
        </w:tc>
        <w:tc>
          <w:tcPr>
            <w:tcW w:w="1890" w:type="dxa"/>
            <w:tcBorders>
              <w:top w:val="nil"/>
              <w:left w:val="nil"/>
              <w:bottom w:val="single" w:sz="4" w:space="0" w:color="auto"/>
              <w:right w:val="single" w:sz="4" w:space="0" w:color="auto"/>
            </w:tcBorders>
            <w:shd w:val="clear" w:color="auto" w:fill="auto"/>
            <w:noWrap/>
            <w:vAlign w:val="center"/>
            <w:hideMark/>
          </w:tcPr>
          <w:p w:rsidR="00C94D95" w:rsidRPr="00C94D95" w:rsidRDefault="00C94D95" w:rsidP="00C94D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sz w:val="22"/>
                <w:szCs w:val="22"/>
                <w:bdr w:val="none" w:sz="0" w:space="0" w:color="auto"/>
              </w:rPr>
            </w:pPr>
            <w:r w:rsidRPr="00C94D95">
              <w:rPr>
                <w:rFonts w:ascii="Calibri" w:eastAsia="Times New Roman" w:hAnsi="Calibri" w:cs="Times New Roman"/>
                <w:sz w:val="22"/>
                <w:szCs w:val="22"/>
                <w:bdr w:val="none" w:sz="0" w:space="0" w:color="auto"/>
              </w:rPr>
              <w:t xml:space="preserve"> $       300.00 </w:t>
            </w:r>
          </w:p>
        </w:tc>
      </w:tr>
      <w:tr w:rsidR="00C94D95" w:rsidRPr="00C94D95" w:rsidTr="00C94D95">
        <w:trPr>
          <w:trHeight w:val="70"/>
          <w:jc w:val="center"/>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rsidR="00C94D95" w:rsidRPr="00C94D95" w:rsidRDefault="00C94D95" w:rsidP="00C94D9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C94D95">
              <w:rPr>
                <w:rFonts w:ascii="Calibri" w:eastAsia="Times New Roman" w:hAnsi="Calibri" w:cs="Times New Roman"/>
                <w:sz w:val="22"/>
                <w:szCs w:val="22"/>
                <w:bdr w:val="none" w:sz="0" w:space="0" w:color="auto"/>
              </w:rPr>
              <w:t>Assorted LEGO® bricks</w:t>
            </w:r>
          </w:p>
        </w:tc>
        <w:tc>
          <w:tcPr>
            <w:tcW w:w="940" w:type="dxa"/>
            <w:tcBorders>
              <w:top w:val="nil"/>
              <w:left w:val="nil"/>
              <w:bottom w:val="single" w:sz="4" w:space="0" w:color="auto"/>
              <w:right w:val="single" w:sz="4" w:space="0" w:color="auto"/>
            </w:tcBorders>
            <w:shd w:val="clear" w:color="auto" w:fill="auto"/>
            <w:noWrap/>
            <w:hideMark/>
          </w:tcPr>
          <w:p w:rsidR="00C94D95" w:rsidRPr="00C94D95" w:rsidRDefault="00C94D95" w:rsidP="00C94D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sz w:val="22"/>
                <w:szCs w:val="22"/>
                <w:bdr w:val="none" w:sz="0" w:space="0" w:color="auto"/>
              </w:rPr>
            </w:pPr>
            <w:r w:rsidRPr="00C94D95">
              <w:rPr>
                <w:rFonts w:ascii="Calibri" w:eastAsia="Times New Roman" w:hAnsi="Calibri" w:cs="Times New Roman"/>
                <w:sz w:val="22"/>
                <w:szCs w:val="22"/>
                <w:bdr w:val="none" w:sz="0" w:space="0" w:color="auto"/>
              </w:rPr>
              <w:t>207,000</w:t>
            </w:r>
          </w:p>
        </w:tc>
        <w:tc>
          <w:tcPr>
            <w:tcW w:w="1717" w:type="dxa"/>
            <w:tcBorders>
              <w:top w:val="nil"/>
              <w:left w:val="nil"/>
              <w:bottom w:val="single" w:sz="4" w:space="0" w:color="auto"/>
              <w:right w:val="single" w:sz="4" w:space="0" w:color="auto"/>
            </w:tcBorders>
            <w:shd w:val="clear" w:color="auto" w:fill="auto"/>
            <w:noWrap/>
            <w:vAlign w:val="center"/>
            <w:hideMark/>
          </w:tcPr>
          <w:p w:rsidR="00C94D95" w:rsidRPr="00C94D95" w:rsidRDefault="00C94D95" w:rsidP="00C94D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sz w:val="22"/>
                <w:szCs w:val="22"/>
                <w:bdr w:val="none" w:sz="0" w:space="0" w:color="auto"/>
              </w:rPr>
            </w:pPr>
            <w:r w:rsidRPr="00C94D95">
              <w:rPr>
                <w:rFonts w:ascii="Calibri" w:eastAsia="Times New Roman" w:hAnsi="Calibri" w:cs="Times New Roman"/>
                <w:sz w:val="22"/>
                <w:szCs w:val="22"/>
                <w:bdr w:val="none" w:sz="0" w:space="0" w:color="auto"/>
              </w:rPr>
              <w:t xml:space="preserve"> $            0.30 </w:t>
            </w:r>
          </w:p>
        </w:tc>
        <w:tc>
          <w:tcPr>
            <w:tcW w:w="1890" w:type="dxa"/>
            <w:tcBorders>
              <w:top w:val="nil"/>
              <w:left w:val="nil"/>
              <w:bottom w:val="single" w:sz="4" w:space="0" w:color="auto"/>
              <w:right w:val="single" w:sz="4" w:space="0" w:color="auto"/>
            </w:tcBorders>
            <w:shd w:val="clear" w:color="auto" w:fill="auto"/>
            <w:noWrap/>
            <w:vAlign w:val="center"/>
            <w:hideMark/>
          </w:tcPr>
          <w:p w:rsidR="00C94D95" w:rsidRPr="00C94D95" w:rsidRDefault="00C94D95" w:rsidP="00C94D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sz w:val="22"/>
                <w:szCs w:val="22"/>
                <w:bdr w:val="none" w:sz="0" w:space="0" w:color="auto"/>
              </w:rPr>
            </w:pPr>
            <w:r w:rsidRPr="00C94D95">
              <w:rPr>
                <w:rFonts w:ascii="Calibri" w:eastAsia="Times New Roman" w:hAnsi="Calibri" w:cs="Times New Roman"/>
                <w:sz w:val="22"/>
                <w:szCs w:val="22"/>
                <w:bdr w:val="none" w:sz="0" w:space="0" w:color="auto"/>
              </w:rPr>
              <w:t xml:space="preserve"> $ 62,100.00 </w:t>
            </w:r>
          </w:p>
        </w:tc>
      </w:tr>
      <w:tr w:rsidR="00C94D95" w:rsidRPr="00C94D95" w:rsidTr="00C94D95">
        <w:trPr>
          <w:trHeight w:val="70"/>
          <w:jc w:val="center"/>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rsidR="00C94D95" w:rsidRPr="00C94D95" w:rsidRDefault="00C94D95" w:rsidP="00C94D9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C94D95">
              <w:rPr>
                <w:rFonts w:ascii="Calibri" w:eastAsia="Times New Roman" w:hAnsi="Calibri" w:cs="Times New Roman"/>
                <w:sz w:val="22"/>
                <w:szCs w:val="22"/>
                <w:bdr w:val="none" w:sz="0" w:space="0" w:color="auto"/>
              </w:rPr>
              <w:t>Resource hours</w:t>
            </w:r>
          </w:p>
        </w:tc>
        <w:tc>
          <w:tcPr>
            <w:tcW w:w="940" w:type="dxa"/>
            <w:tcBorders>
              <w:top w:val="nil"/>
              <w:left w:val="nil"/>
              <w:bottom w:val="single" w:sz="4" w:space="0" w:color="auto"/>
              <w:right w:val="single" w:sz="4" w:space="0" w:color="auto"/>
            </w:tcBorders>
            <w:shd w:val="clear" w:color="auto" w:fill="auto"/>
            <w:noWrap/>
            <w:hideMark/>
          </w:tcPr>
          <w:p w:rsidR="00C94D95" w:rsidRPr="00C94D95" w:rsidRDefault="00C94D95" w:rsidP="00C94D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sz w:val="22"/>
                <w:szCs w:val="22"/>
                <w:bdr w:val="none" w:sz="0" w:space="0" w:color="auto"/>
              </w:rPr>
            </w:pPr>
            <w:r w:rsidRPr="00C94D95">
              <w:rPr>
                <w:rFonts w:ascii="Calibri" w:eastAsia="Times New Roman" w:hAnsi="Calibri" w:cs="Times New Roman"/>
                <w:sz w:val="22"/>
                <w:szCs w:val="22"/>
                <w:bdr w:val="none" w:sz="0" w:space="0" w:color="auto"/>
              </w:rPr>
              <w:t>2,000</w:t>
            </w:r>
          </w:p>
        </w:tc>
        <w:tc>
          <w:tcPr>
            <w:tcW w:w="1717" w:type="dxa"/>
            <w:tcBorders>
              <w:top w:val="nil"/>
              <w:left w:val="nil"/>
              <w:bottom w:val="single" w:sz="4" w:space="0" w:color="auto"/>
              <w:right w:val="single" w:sz="4" w:space="0" w:color="auto"/>
            </w:tcBorders>
            <w:shd w:val="clear" w:color="auto" w:fill="auto"/>
            <w:noWrap/>
            <w:vAlign w:val="center"/>
            <w:hideMark/>
          </w:tcPr>
          <w:p w:rsidR="00C94D95" w:rsidRPr="00C94D95" w:rsidRDefault="00C94D95" w:rsidP="00C94D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sz w:val="22"/>
                <w:szCs w:val="22"/>
                <w:bdr w:val="none" w:sz="0" w:space="0" w:color="auto"/>
              </w:rPr>
            </w:pPr>
            <w:r w:rsidRPr="00C94D95">
              <w:rPr>
                <w:rFonts w:ascii="Calibri" w:eastAsia="Times New Roman" w:hAnsi="Calibri" w:cs="Times New Roman"/>
                <w:sz w:val="22"/>
                <w:szCs w:val="22"/>
                <w:bdr w:val="none" w:sz="0" w:space="0" w:color="auto"/>
              </w:rPr>
              <w:t xml:space="preserve"> $          30.00 </w:t>
            </w:r>
          </w:p>
        </w:tc>
        <w:tc>
          <w:tcPr>
            <w:tcW w:w="1890" w:type="dxa"/>
            <w:tcBorders>
              <w:top w:val="nil"/>
              <w:left w:val="nil"/>
              <w:bottom w:val="single" w:sz="4" w:space="0" w:color="auto"/>
              <w:right w:val="single" w:sz="4" w:space="0" w:color="auto"/>
            </w:tcBorders>
            <w:shd w:val="clear" w:color="auto" w:fill="auto"/>
            <w:noWrap/>
            <w:vAlign w:val="center"/>
            <w:hideMark/>
          </w:tcPr>
          <w:p w:rsidR="00C94D95" w:rsidRPr="00C94D95" w:rsidRDefault="00C94D95" w:rsidP="00C94D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sz w:val="22"/>
                <w:szCs w:val="22"/>
                <w:bdr w:val="none" w:sz="0" w:space="0" w:color="auto"/>
              </w:rPr>
            </w:pPr>
            <w:r w:rsidRPr="00C94D95">
              <w:rPr>
                <w:rFonts w:ascii="Calibri" w:eastAsia="Times New Roman" w:hAnsi="Calibri" w:cs="Times New Roman"/>
                <w:sz w:val="22"/>
                <w:szCs w:val="22"/>
                <w:bdr w:val="none" w:sz="0" w:space="0" w:color="auto"/>
              </w:rPr>
              <w:t xml:space="preserve"> $ 60,000.00 </w:t>
            </w:r>
          </w:p>
        </w:tc>
      </w:tr>
      <w:tr w:rsidR="00C94D95" w:rsidRPr="00C94D95" w:rsidTr="00C94D95">
        <w:trPr>
          <w:trHeight w:val="70"/>
          <w:jc w:val="center"/>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rsidR="00C94D95" w:rsidRPr="00C94D95" w:rsidRDefault="00C94D95" w:rsidP="00C94D9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Times New Roman"/>
                <w:sz w:val="22"/>
                <w:szCs w:val="22"/>
                <w:bdr w:val="none" w:sz="0" w:space="0" w:color="auto"/>
              </w:rPr>
            </w:pPr>
            <w:r w:rsidRPr="00C94D95">
              <w:rPr>
                <w:rFonts w:ascii="Calibri" w:eastAsia="Times New Roman" w:hAnsi="Calibri" w:cs="Times New Roman"/>
                <w:sz w:val="22"/>
                <w:szCs w:val="22"/>
                <w:bdr w:val="none" w:sz="0" w:space="0" w:color="auto"/>
              </w:rPr>
              <w:t>(OPTIONAL) additional ~10" of depth</w:t>
            </w:r>
          </w:p>
        </w:tc>
        <w:tc>
          <w:tcPr>
            <w:tcW w:w="940" w:type="dxa"/>
            <w:tcBorders>
              <w:top w:val="nil"/>
              <w:left w:val="nil"/>
              <w:bottom w:val="single" w:sz="4" w:space="0" w:color="auto"/>
              <w:right w:val="single" w:sz="4" w:space="0" w:color="auto"/>
            </w:tcBorders>
            <w:shd w:val="clear" w:color="auto" w:fill="auto"/>
            <w:noWrap/>
            <w:hideMark/>
          </w:tcPr>
          <w:p w:rsidR="00C94D95" w:rsidRPr="00C94D95" w:rsidRDefault="00C94D95" w:rsidP="00C94D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sz w:val="22"/>
                <w:szCs w:val="22"/>
                <w:bdr w:val="none" w:sz="0" w:space="0" w:color="auto"/>
              </w:rPr>
            </w:pPr>
            <w:r w:rsidRPr="00C94D95">
              <w:rPr>
                <w:rFonts w:ascii="Calibri" w:eastAsia="Times New Roman" w:hAnsi="Calibri" w:cs="Times New Roman"/>
                <w:sz w:val="22"/>
                <w:szCs w:val="22"/>
                <w:bdr w:val="none" w:sz="0" w:space="0" w:color="auto"/>
              </w:rPr>
              <w:t>1</w:t>
            </w:r>
          </w:p>
        </w:tc>
        <w:tc>
          <w:tcPr>
            <w:tcW w:w="1717" w:type="dxa"/>
            <w:tcBorders>
              <w:top w:val="nil"/>
              <w:left w:val="nil"/>
              <w:bottom w:val="single" w:sz="4" w:space="0" w:color="auto"/>
              <w:right w:val="single" w:sz="4" w:space="0" w:color="auto"/>
            </w:tcBorders>
            <w:shd w:val="clear" w:color="auto" w:fill="auto"/>
            <w:noWrap/>
            <w:vAlign w:val="center"/>
            <w:hideMark/>
          </w:tcPr>
          <w:p w:rsidR="00C94D95" w:rsidRPr="00C94D95" w:rsidRDefault="00C94D95" w:rsidP="00C94D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sz w:val="22"/>
                <w:szCs w:val="22"/>
                <w:bdr w:val="none" w:sz="0" w:space="0" w:color="auto"/>
              </w:rPr>
            </w:pPr>
            <w:r w:rsidRPr="00C94D95">
              <w:rPr>
                <w:rFonts w:ascii="Calibri" w:eastAsia="Times New Roman" w:hAnsi="Calibri" w:cs="Times New Roman"/>
                <w:sz w:val="22"/>
                <w:szCs w:val="22"/>
                <w:bdr w:val="none" w:sz="0" w:space="0" w:color="auto"/>
              </w:rPr>
              <w:t xml:space="preserve"> $  28,000.00 </w:t>
            </w:r>
          </w:p>
        </w:tc>
        <w:tc>
          <w:tcPr>
            <w:tcW w:w="1890" w:type="dxa"/>
            <w:tcBorders>
              <w:top w:val="nil"/>
              <w:left w:val="nil"/>
              <w:bottom w:val="single" w:sz="4" w:space="0" w:color="auto"/>
              <w:right w:val="single" w:sz="4" w:space="0" w:color="auto"/>
            </w:tcBorders>
            <w:shd w:val="clear" w:color="auto" w:fill="auto"/>
            <w:noWrap/>
            <w:vAlign w:val="center"/>
            <w:hideMark/>
          </w:tcPr>
          <w:p w:rsidR="00C94D95" w:rsidRPr="00C94D95" w:rsidRDefault="00C94D95" w:rsidP="00C94D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Times New Roman"/>
                <w:sz w:val="22"/>
                <w:szCs w:val="22"/>
                <w:bdr w:val="none" w:sz="0" w:space="0" w:color="auto"/>
              </w:rPr>
            </w:pPr>
            <w:r w:rsidRPr="00C94D95">
              <w:rPr>
                <w:rFonts w:ascii="Calibri" w:eastAsia="Times New Roman" w:hAnsi="Calibri" w:cs="Times New Roman"/>
                <w:sz w:val="22"/>
                <w:szCs w:val="22"/>
                <w:bdr w:val="none" w:sz="0" w:space="0" w:color="auto"/>
              </w:rPr>
              <w:t xml:space="preserve"> $ 28,000.00 </w:t>
            </w:r>
          </w:p>
        </w:tc>
      </w:tr>
    </w:tbl>
    <w:p w:rsidR="00C441E0" w:rsidRDefault="00C441E0" w:rsidP="00C94D95">
      <w:pPr>
        <w:pStyle w:val="H1"/>
        <w:pBdr>
          <w:top w:val="nil"/>
        </w:pBdr>
        <w:spacing w:before="0" w:after="0" w:line="240" w:lineRule="auto"/>
        <w:jc w:val="both"/>
        <w:rPr>
          <w:b/>
          <w:bCs/>
          <w:sz w:val="20"/>
          <w:szCs w:val="20"/>
        </w:rPr>
      </w:pPr>
    </w:p>
    <w:p w:rsidR="00C441E0" w:rsidRDefault="00C441E0" w:rsidP="00C94D95">
      <w:pPr>
        <w:pStyle w:val="H1"/>
        <w:pBdr>
          <w:top w:val="nil"/>
        </w:pBdr>
        <w:spacing w:before="0" w:after="0" w:line="240" w:lineRule="auto"/>
        <w:jc w:val="both"/>
        <w:rPr>
          <w:b/>
          <w:bCs/>
          <w:sz w:val="20"/>
          <w:szCs w:val="20"/>
        </w:rPr>
      </w:pPr>
    </w:p>
    <w:p w:rsidR="00425723" w:rsidRDefault="007273F2" w:rsidP="00C94D95">
      <w:pPr>
        <w:pStyle w:val="H1"/>
        <w:pBdr>
          <w:top w:val="nil"/>
        </w:pBdr>
        <w:spacing w:before="0" w:after="0" w:line="240" w:lineRule="auto"/>
        <w:jc w:val="both"/>
        <w:rPr>
          <w:b/>
          <w:bCs/>
          <w:sz w:val="20"/>
          <w:szCs w:val="20"/>
        </w:rPr>
      </w:pPr>
      <w:r>
        <w:rPr>
          <w:b/>
          <w:bCs/>
          <w:sz w:val="20"/>
          <w:szCs w:val="20"/>
        </w:rPr>
        <w:t>Payment</w:t>
      </w:r>
    </w:p>
    <w:p w:rsidR="00425723" w:rsidRDefault="007273F2" w:rsidP="00C94D95">
      <w:pPr>
        <w:pStyle w:val="BodyA"/>
        <w:pBdr>
          <w:top w:val="nil"/>
        </w:pBdr>
        <w:spacing w:after="0" w:line="240" w:lineRule="auto"/>
        <w:jc w:val="both"/>
        <w:rPr>
          <w:sz w:val="20"/>
          <w:szCs w:val="20"/>
        </w:rPr>
      </w:pPr>
      <w:r>
        <w:rPr>
          <w:sz w:val="20"/>
          <w:szCs w:val="20"/>
        </w:rPr>
        <w:t xml:space="preserve">We are sure you understand how important </w:t>
      </w:r>
      <w:r>
        <w:rPr>
          <w:sz w:val="20"/>
          <w:szCs w:val="20"/>
        </w:rPr>
        <w:t xml:space="preserve">it is for us, </w:t>
      </w:r>
      <w:r w:rsidR="001E0E42">
        <w:rPr>
          <w:sz w:val="20"/>
          <w:szCs w:val="20"/>
        </w:rPr>
        <w:t xml:space="preserve">for the momentum of the project, </w:t>
      </w:r>
      <w:r>
        <w:rPr>
          <w:sz w:val="20"/>
          <w:szCs w:val="20"/>
        </w:rPr>
        <w:t xml:space="preserve">that you pay the invoices that we send you promptly. To make things easy, our payment schedule is comprised of </w:t>
      </w:r>
      <w:r w:rsidR="001E0E42">
        <w:rPr>
          <w:sz w:val="20"/>
          <w:szCs w:val="20"/>
        </w:rPr>
        <w:t>three</w:t>
      </w:r>
      <w:r>
        <w:rPr>
          <w:sz w:val="20"/>
          <w:szCs w:val="20"/>
        </w:rPr>
        <w:t xml:space="preserve"> parts: </w:t>
      </w:r>
    </w:p>
    <w:p w:rsidR="00425723" w:rsidRDefault="00425723" w:rsidP="00C94D95">
      <w:pPr>
        <w:pStyle w:val="BodyA"/>
        <w:pBdr>
          <w:top w:val="nil"/>
        </w:pBdr>
        <w:spacing w:after="0" w:line="240" w:lineRule="auto"/>
        <w:jc w:val="both"/>
        <w:rPr>
          <w:sz w:val="20"/>
          <w:szCs w:val="20"/>
        </w:rPr>
      </w:pPr>
    </w:p>
    <w:p w:rsidR="00425723" w:rsidRDefault="001E0E42" w:rsidP="001E0E42">
      <w:pPr>
        <w:pStyle w:val="BodyA"/>
        <w:numPr>
          <w:ilvl w:val="0"/>
          <w:numId w:val="1"/>
        </w:numPr>
        <w:spacing w:after="0" w:line="240" w:lineRule="auto"/>
        <w:jc w:val="both"/>
        <w:rPr>
          <w:rStyle w:val="Alert"/>
          <w:color w:val="000000"/>
          <w:shd w:val="clear" w:color="auto" w:fill="FEFB00"/>
        </w:rPr>
      </w:pPr>
      <w:r>
        <w:rPr>
          <w:rStyle w:val="Alert"/>
          <w:color w:val="000000"/>
          <w:shd w:val="clear" w:color="auto" w:fill="FEFB00"/>
        </w:rPr>
        <w:t>100</w:t>
      </w:r>
      <w:r w:rsidR="007273F2">
        <w:rPr>
          <w:rStyle w:val="Alert"/>
          <w:color w:val="000000"/>
          <w:shd w:val="clear" w:color="auto" w:fill="FEFB00"/>
        </w:rPr>
        <w:t>%</w:t>
      </w:r>
      <w:r w:rsidR="007273F2">
        <w:rPr>
          <w:rStyle w:val="Alert"/>
          <w:color w:val="000000"/>
          <w:shd w:val="clear" w:color="auto" w:fill="FEFB00"/>
        </w:rPr>
        <w:t xml:space="preserve"> </w:t>
      </w:r>
      <w:r>
        <w:rPr>
          <w:rStyle w:val="Alert"/>
          <w:color w:val="000000"/>
          <w:shd w:val="clear" w:color="auto" w:fill="FEFB00"/>
        </w:rPr>
        <w:t>of material costs upon signing of this agreement.</w:t>
      </w:r>
    </w:p>
    <w:p w:rsidR="001E0E42" w:rsidRPr="001E0E42" w:rsidRDefault="00640FF2" w:rsidP="001E0E42">
      <w:pPr>
        <w:pStyle w:val="BodyA"/>
        <w:numPr>
          <w:ilvl w:val="0"/>
          <w:numId w:val="1"/>
        </w:numPr>
        <w:spacing w:after="0" w:line="240" w:lineRule="auto"/>
        <w:jc w:val="both"/>
        <w:rPr>
          <w:rStyle w:val="Alert"/>
          <w:color w:val="000000"/>
        </w:rPr>
      </w:pPr>
      <w:r>
        <w:rPr>
          <w:rStyle w:val="Alert"/>
          <w:color w:val="000000"/>
          <w:shd w:val="clear" w:color="auto" w:fill="FEFB00"/>
        </w:rPr>
        <w:t xml:space="preserve">50% </w:t>
      </w:r>
      <w:r w:rsidR="001E0E42">
        <w:rPr>
          <w:rStyle w:val="Alert"/>
          <w:color w:val="000000"/>
          <w:shd w:val="clear" w:color="auto" w:fill="FEFB00"/>
        </w:rPr>
        <w:t>of labor costs at week 4 of the project.</w:t>
      </w:r>
    </w:p>
    <w:p w:rsidR="001E0E42" w:rsidRDefault="001E0E42" w:rsidP="001E0E42">
      <w:pPr>
        <w:pStyle w:val="BodyA"/>
        <w:numPr>
          <w:ilvl w:val="0"/>
          <w:numId w:val="1"/>
        </w:numPr>
        <w:spacing w:after="0" w:line="240" w:lineRule="auto"/>
        <w:jc w:val="both"/>
        <w:rPr>
          <w:rStyle w:val="Alert"/>
          <w:color w:val="000000"/>
        </w:rPr>
      </w:pPr>
      <w:r>
        <w:rPr>
          <w:rStyle w:val="Alert"/>
          <w:color w:val="000000"/>
          <w:shd w:val="clear" w:color="auto" w:fill="FEFB00"/>
        </w:rPr>
        <w:t>Remaining labor costs due at installation date.</w:t>
      </w:r>
    </w:p>
    <w:p w:rsidR="00425723" w:rsidRDefault="00425723">
      <w:pPr>
        <w:pStyle w:val="BodyA"/>
        <w:spacing w:after="0" w:line="240" w:lineRule="auto"/>
        <w:jc w:val="both"/>
        <w:rPr>
          <w:rStyle w:val="Alert"/>
          <w:color w:val="000000"/>
        </w:rPr>
      </w:pPr>
    </w:p>
    <w:p w:rsidR="00640FF2" w:rsidRDefault="00640FF2">
      <w:pPr>
        <w:pStyle w:val="BodyA"/>
        <w:spacing w:after="0" w:line="240" w:lineRule="auto"/>
        <w:jc w:val="both"/>
        <w:rPr>
          <w:sz w:val="20"/>
          <w:szCs w:val="20"/>
        </w:rPr>
      </w:pPr>
      <w:bookmarkStart w:id="0" w:name="_GoBack"/>
      <w:bookmarkEnd w:id="0"/>
    </w:p>
    <w:p w:rsidR="00425723" w:rsidRDefault="007273F2">
      <w:pPr>
        <w:pStyle w:val="BodyA"/>
        <w:spacing w:after="0" w:line="240" w:lineRule="auto"/>
        <w:jc w:val="both"/>
        <w:rPr>
          <w:sz w:val="20"/>
          <w:szCs w:val="20"/>
        </w:rPr>
      </w:pPr>
      <w:r>
        <w:rPr>
          <w:sz w:val="20"/>
          <w:szCs w:val="20"/>
        </w:rPr>
        <w:t>If you request changes beyond the ini</w:t>
      </w:r>
      <w:r>
        <w:rPr>
          <w:sz w:val="20"/>
          <w:szCs w:val="20"/>
        </w:rPr>
        <w:t xml:space="preserve">tial scope of work to be billed at an hourly rate as described above, we reserve the right to bill you monthly for these charges.  </w:t>
      </w:r>
      <w:r>
        <w:rPr>
          <w:sz w:val="20"/>
          <w:szCs w:val="20"/>
        </w:rPr>
        <w:t xml:space="preserve">You agree to pay these invoices </w:t>
      </w:r>
      <w:r>
        <w:rPr>
          <w:sz w:val="20"/>
          <w:szCs w:val="20"/>
        </w:rPr>
        <w:t xml:space="preserve">within 30 days of the date of the invoice.  </w:t>
      </w:r>
    </w:p>
    <w:p w:rsidR="00425723" w:rsidRDefault="00425723">
      <w:pPr>
        <w:pStyle w:val="BodyA"/>
        <w:spacing w:after="0" w:line="240" w:lineRule="auto"/>
        <w:jc w:val="both"/>
        <w:rPr>
          <w:sz w:val="20"/>
          <w:szCs w:val="20"/>
        </w:rPr>
      </w:pPr>
    </w:p>
    <w:p w:rsidR="00425723" w:rsidRDefault="007273F2">
      <w:pPr>
        <w:pStyle w:val="BodyA"/>
        <w:spacing w:after="0" w:line="240" w:lineRule="auto"/>
        <w:jc w:val="both"/>
        <w:rPr>
          <w:sz w:val="20"/>
          <w:szCs w:val="20"/>
        </w:rPr>
      </w:pPr>
      <w:r>
        <w:rPr>
          <w:sz w:val="20"/>
          <w:szCs w:val="20"/>
        </w:rPr>
        <w:t xml:space="preserve">If you terminate this Agreement before completion of the scope of services, you agree to pay us for the work done on your behalf at the hourly rates found in the Hourly Rates for Additional Services section of </w:t>
      </w:r>
      <w:r>
        <w:rPr>
          <w:sz w:val="20"/>
          <w:szCs w:val="20"/>
        </w:rPr>
        <w:t xml:space="preserve">this document.  </w:t>
      </w:r>
    </w:p>
    <w:p w:rsidR="00425723" w:rsidRDefault="00425723">
      <w:pPr>
        <w:pStyle w:val="BodyA"/>
        <w:spacing w:after="0" w:line="240" w:lineRule="auto"/>
        <w:jc w:val="both"/>
        <w:rPr>
          <w:sz w:val="20"/>
          <w:szCs w:val="20"/>
        </w:rPr>
      </w:pPr>
    </w:p>
    <w:p w:rsidR="00425723" w:rsidRDefault="007273F2">
      <w:pPr>
        <w:pStyle w:val="BodyA"/>
        <w:spacing w:after="0" w:line="240" w:lineRule="auto"/>
        <w:jc w:val="both"/>
        <w:rPr>
          <w:sz w:val="20"/>
          <w:szCs w:val="20"/>
        </w:rPr>
      </w:pPr>
      <w:r>
        <w:rPr>
          <w:sz w:val="20"/>
          <w:szCs w:val="20"/>
        </w:rPr>
        <w:t xml:space="preserve">Late payments under any part of this contract will accrue interest of one and one half percent (1.5%) per </w:t>
      </w:r>
      <w:r>
        <w:rPr>
          <w:sz w:val="20"/>
          <w:szCs w:val="20"/>
        </w:rPr>
        <w:t>month on any overdue and unpaid balance, and you agree to reimburse us for any expenses incurred in collection.</w:t>
      </w:r>
    </w:p>
    <w:p w:rsidR="00425723" w:rsidRDefault="00425723">
      <w:pPr>
        <w:pStyle w:val="H1"/>
        <w:spacing w:before="0" w:after="0" w:line="240" w:lineRule="auto"/>
        <w:jc w:val="both"/>
        <w:rPr>
          <w:b/>
          <w:bCs/>
          <w:sz w:val="20"/>
          <w:szCs w:val="20"/>
        </w:rPr>
      </w:pPr>
    </w:p>
    <w:p w:rsidR="00425723" w:rsidRDefault="007273F2">
      <w:pPr>
        <w:pStyle w:val="H1"/>
        <w:spacing w:before="0" w:after="0" w:line="240" w:lineRule="auto"/>
        <w:jc w:val="both"/>
        <w:rPr>
          <w:b/>
          <w:bCs/>
          <w:sz w:val="20"/>
          <w:szCs w:val="20"/>
        </w:rPr>
      </w:pPr>
      <w:r>
        <w:rPr>
          <w:b/>
          <w:bCs/>
          <w:sz w:val="20"/>
          <w:szCs w:val="20"/>
        </w:rPr>
        <w:t>Time Frame</w:t>
      </w:r>
    </w:p>
    <w:p w:rsidR="00425723" w:rsidRDefault="00425723">
      <w:pPr>
        <w:pStyle w:val="H1"/>
        <w:spacing w:before="0" w:after="0" w:line="240" w:lineRule="auto"/>
        <w:jc w:val="both"/>
        <w:rPr>
          <w:b/>
          <w:bCs/>
          <w:sz w:val="20"/>
          <w:szCs w:val="20"/>
        </w:rPr>
      </w:pPr>
    </w:p>
    <w:p w:rsidR="00425723" w:rsidRDefault="007273F2">
      <w:pPr>
        <w:pStyle w:val="H1"/>
        <w:spacing w:before="0" w:after="0" w:line="240" w:lineRule="auto"/>
        <w:jc w:val="both"/>
        <w:rPr>
          <w:sz w:val="20"/>
          <w:szCs w:val="20"/>
        </w:rPr>
      </w:pPr>
      <w:r>
        <w:rPr>
          <w:sz w:val="20"/>
          <w:szCs w:val="20"/>
        </w:rPr>
        <w:t xml:space="preserve">All projects will commence starting with the day the </w:t>
      </w:r>
      <w:r>
        <w:rPr>
          <w:b/>
          <w:bCs/>
          <w:sz w:val="20"/>
          <w:szCs w:val="20"/>
        </w:rPr>
        <w:t>signed</w:t>
      </w:r>
      <w:r>
        <w:rPr>
          <w:sz w:val="20"/>
          <w:szCs w:val="20"/>
        </w:rPr>
        <w:t xml:space="preserve"> contract is </w:t>
      </w:r>
      <w:r>
        <w:rPr>
          <w:b/>
          <w:bCs/>
          <w:sz w:val="20"/>
          <w:szCs w:val="20"/>
          <w:u w:val="single"/>
        </w:rPr>
        <w:t>received</w:t>
      </w:r>
      <w:r>
        <w:rPr>
          <w:sz w:val="20"/>
          <w:szCs w:val="20"/>
        </w:rPr>
        <w:t xml:space="preserve"> by </w:t>
      </w:r>
      <w:r w:rsidR="001E0E42">
        <w:rPr>
          <w:sz w:val="20"/>
          <w:szCs w:val="20"/>
        </w:rPr>
        <w:t>Steel City LUG.</w:t>
      </w:r>
    </w:p>
    <w:p w:rsidR="001E0E42" w:rsidRDefault="001E0E42">
      <w:pPr>
        <w:pStyle w:val="H1"/>
        <w:spacing w:before="0" w:after="0" w:line="240" w:lineRule="auto"/>
        <w:jc w:val="both"/>
        <w:rPr>
          <w:b/>
          <w:bCs/>
          <w:sz w:val="20"/>
          <w:szCs w:val="20"/>
        </w:rPr>
      </w:pPr>
    </w:p>
    <w:p w:rsidR="00425723" w:rsidRDefault="007273F2">
      <w:pPr>
        <w:pStyle w:val="H1"/>
        <w:spacing w:before="0" w:after="0" w:line="240" w:lineRule="auto"/>
        <w:jc w:val="both"/>
        <w:rPr>
          <w:b/>
          <w:bCs/>
          <w:sz w:val="20"/>
          <w:szCs w:val="20"/>
        </w:rPr>
      </w:pPr>
      <w:r>
        <w:rPr>
          <w:b/>
          <w:bCs/>
          <w:sz w:val="20"/>
          <w:szCs w:val="20"/>
        </w:rPr>
        <w:t>Final Notes</w:t>
      </w:r>
    </w:p>
    <w:p w:rsidR="00425723" w:rsidRDefault="007273F2">
      <w:pPr>
        <w:pStyle w:val="BodyA"/>
        <w:spacing w:after="0" w:line="240" w:lineRule="auto"/>
        <w:jc w:val="both"/>
        <w:rPr>
          <w:sz w:val="20"/>
          <w:szCs w:val="20"/>
        </w:rPr>
      </w:pPr>
      <w:r>
        <w:rPr>
          <w:sz w:val="20"/>
          <w:szCs w:val="20"/>
        </w:rPr>
        <w:t>We may, without any liability, delay performance or c</w:t>
      </w:r>
      <w:r>
        <w:rPr>
          <w:sz w:val="20"/>
          <w:szCs w:val="20"/>
        </w:rPr>
        <w:t xml:space="preserve">ancel this contract or any pending services if circumstances beyond our control prevent us from continuing the work, such as force majeure, war, natural disasters, utility failures, </w:t>
      </w:r>
      <w:r w:rsidR="00640FF2">
        <w:rPr>
          <w:sz w:val="20"/>
          <w:szCs w:val="20"/>
        </w:rPr>
        <w:t xml:space="preserve">zombie apocalypse, </w:t>
      </w:r>
      <w:r>
        <w:rPr>
          <w:sz w:val="20"/>
          <w:szCs w:val="20"/>
        </w:rPr>
        <w:t xml:space="preserve">or the unavailability of people or materials.  </w:t>
      </w:r>
    </w:p>
    <w:p w:rsidR="00425723" w:rsidRDefault="00425723">
      <w:pPr>
        <w:pStyle w:val="BodyA"/>
        <w:spacing w:after="0" w:line="240" w:lineRule="auto"/>
        <w:jc w:val="both"/>
        <w:rPr>
          <w:sz w:val="20"/>
          <w:szCs w:val="20"/>
        </w:rPr>
      </w:pPr>
    </w:p>
    <w:p w:rsidR="00425723" w:rsidRDefault="007273F2">
      <w:pPr>
        <w:pStyle w:val="BodyA"/>
        <w:spacing w:after="0" w:line="240" w:lineRule="auto"/>
        <w:jc w:val="both"/>
        <w:rPr>
          <w:sz w:val="20"/>
          <w:szCs w:val="20"/>
        </w:rPr>
      </w:pPr>
      <w:r>
        <w:rPr>
          <w:sz w:val="20"/>
          <w:szCs w:val="20"/>
        </w:rPr>
        <w:t>If we are unable to conti</w:t>
      </w:r>
      <w:r>
        <w:rPr>
          <w:sz w:val="20"/>
          <w:szCs w:val="20"/>
        </w:rPr>
        <w:t xml:space="preserve">nue work under this contract due to your inability or failure to fulfill your requirements under the contract, such as a lack of communication in response to our requests, late payments, the closing or interruption of your business, or any other cause, we </w:t>
      </w:r>
      <w:r>
        <w:rPr>
          <w:sz w:val="20"/>
          <w:szCs w:val="20"/>
        </w:rPr>
        <w:t>reserve the right to terminate this contract and request payment for all services rendered under this contract, with 30 days written notice to you of our intent to do so.</w:t>
      </w:r>
    </w:p>
    <w:p w:rsidR="00425723" w:rsidRDefault="00425723">
      <w:pPr>
        <w:pStyle w:val="BodyA"/>
        <w:spacing w:after="0" w:line="240" w:lineRule="auto"/>
        <w:jc w:val="both"/>
        <w:rPr>
          <w:sz w:val="20"/>
          <w:szCs w:val="20"/>
        </w:rPr>
      </w:pPr>
    </w:p>
    <w:p w:rsidR="00425723" w:rsidRDefault="007273F2">
      <w:pPr>
        <w:pStyle w:val="BodyA"/>
        <w:spacing w:after="0" w:line="240" w:lineRule="auto"/>
        <w:jc w:val="both"/>
        <w:rPr>
          <w:sz w:val="20"/>
          <w:szCs w:val="20"/>
        </w:rPr>
      </w:pPr>
      <w:r>
        <w:rPr>
          <w:sz w:val="20"/>
          <w:szCs w:val="20"/>
        </w:rPr>
        <w:t>You cannot transfer this contract to anyone else without our permission. This contra</w:t>
      </w:r>
      <w:r>
        <w:rPr>
          <w:sz w:val="20"/>
          <w:szCs w:val="20"/>
        </w:rPr>
        <w:t xml:space="preserve">ct stays in place and need not be renewed. If for some reason one part of this contract becomes invalid or unenforceable, the remaining parts of it remain in place. </w:t>
      </w:r>
    </w:p>
    <w:p w:rsidR="00425723" w:rsidRDefault="00425723">
      <w:pPr>
        <w:pStyle w:val="BodyA"/>
        <w:spacing w:after="0" w:line="240" w:lineRule="auto"/>
        <w:jc w:val="both"/>
        <w:rPr>
          <w:sz w:val="20"/>
          <w:szCs w:val="20"/>
        </w:rPr>
      </w:pPr>
    </w:p>
    <w:p w:rsidR="00425723" w:rsidRDefault="007273F2">
      <w:pPr>
        <w:pStyle w:val="BodyA"/>
        <w:spacing w:after="0" w:line="240" w:lineRule="auto"/>
        <w:jc w:val="both"/>
        <w:rPr>
          <w:sz w:val="20"/>
          <w:szCs w:val="20"/>
        </w:rPr>
      </w:pPr>
      <w:r>
        <w:rPr>
          <w:sz w:val="20"/>
          <w:szCs w:val="20"/>
        </w:rPr>
        <w:t>If any provision of this agreement shall be unlawful, void, or for any reason unenforceab</w:t>
      </w:r>
      <w:r>
        <w:rPr>
          <w:sz w:val="20"/>
          <w:szCs w:val="20"/>
        </w:rPr>
        <w:t>le, then that provision shall be deemed severable from this agreement and shall not affect the validity and enforceability of any remaining provisions.</w:t>
      </w:r>
    </w:p>
    <w:p w:rsidR="00425723" w:rsidRDefault="00425723">
      <w:pPr>
        <w:pStyle w:val="BodyA"/>
        <w:spacing w:after="0" w:line="240" w:lineRule="auto"/>
        <w:jc w:val="both"/>
        <w:rPr>
          <w:sz w:val="20"/>
          <w:szCs w:val="20"/>
        </w:rPr>
      </w:pPr>
    </w:p>
    <w:p w:rsidR="00425723" w:rsidRDefault="007273F2">
      <w:pPr>
        <w:pStyle w:val="BodyA"/>
        <w:spacing w:after="0" w:line="240" w:lineRule="auto"/>
        <w:jc w:val="both"/>
        <w:rPr>
          <w:sz w:val="20"/>
          <w:szCs w:val="20"/>
        </w:rPr>
      </w:pPr>
      <w:r>
        <w:rPr>
          <w:sz w:val="20"/>
          <w:szCs w:val="20"/>
        </w:rPr>
        <w:t xml:space="preserve">Although the language is simple, the intentions are serious and this contract is a legal document. The </w:t>
      </w:r>
      <w:r>
        <w:rPr>
          <w:sz w:val="20"/>
          <w:szCs w:val="20"/>
        </w:rPr>
        <w:t>validity of the contract, the construction and meaning of its terms, and the rights of all the parties involved will be governed by the laws of the Commonwealth of Pennsylvania.  Any court action based on this contract must be brought in the Court of Commo</w:t>
      </w:r>
      <w:r>
        <w:rPr>
          <w:sz w:val="20"/>
          <w:szCs w:val="20"/>
        </w:rPr>
        <w:t>n Pleas of Allegheny County, and the winning party will be entitled to the costs of the suit and reasonable attorney’s fees.</w:t>
      </w:r>
    </w:p>
    <w:p w:rsidR="00425723" w:rsidRDefault="00425723">
      <w:pPr>
        <w:pStyle w:val="BodyA"/>
        <w:spacing w:after="0" w:line="240" w:lineRule="auto"/>
        <w:jc w:val="both"/>
        <w:rPr>
          <w:sz w:val="20"/>
          <w:szCs w:val="20"/>
        </w:rPr>
      </w:pPr>
    </w:p>
    <w:p w:rsidR="00425723" w:rsidRDefault="007273F2">
      <w:pPr>
        <w:pStyle w:val="BodyA"/>
        <w:spacing w:after="0" w:line="240" w:lineRule="auto"/>
        <w:jc w:val="both"/>
        <w:rPr>
          <w:sz w:val="20"/>
          <w:szCs w:val="20"/>
        </w:rPr>
      </w:pPr>
      <w:r>
        <w:rPr>
          <w:sz w:val="20"/>
          <w:szCs w:val="20"/>
        </w:rPr>
        <w:t>Intending to be legally bound, the parties execute this Agreement on the date written above.</w:t>
      </w:r>
    </w:p>
    <w:p w:rsidR="00425723" w:rsidRDefault="00425723">
      <w:pPr>
        <w:pStyle w:val="BodyA"/>
        <w:spacing w:after="0" w:line="240" w:lineRule="auto"/>
        <w:jc w:val="both"/>
        <w:rPr>
          <w:sz w:val="20"/>
          <w:szCs w:val="20"/>
        </w:rPr>
      </w:pPr>
    </w:p>
    <w:p w:rsidR="00425723" w:rsidRDefault="00425723">
      <w:pPr>
        <w:pStyle w:val="BodyA"/>
        <w:spacing w:after="0" w:line="240" w:lineRule="auto"/>
        <w:jc w:val="both"/>
        <w:rPr>
          <w:sz w:val="20"/>
          <w:szCs w:val="20"/>
        </w:rPr>
      </w:pPr>
    </w:p>
    <w:p w:rsidR="00425723" w:rsidRDefault="007273F2">
      <w:pPr>
        <w:pStyle w:val="BodyA"/>
        <w:spacing w:after="0" w:line="240" w:lineRule="auto"/>
        <w:jc w:val="both"/>
        <w:rPr>
          <w:rStyle w:val="UnderlineA"/>
        </w:rPr>
      </w:pPr>
      <w:r>
        <w:rPr>
          <w:rStyle w:val="UnderlineA"/>
        </w:rPr>
        <w:tab/>
      </w:r>
      <w:r>
        <w:rPr>
          <w:rStyle w:val="UnderlineA"/>
        </w:rPr>
        <w:tab/>
      </w:r>
    </w:p>
    <w:p w:rsidR="00425723" w:rsidRDefault="00640FF2">
      <w:pPr>
        <w:pStyle w:val="BodyA"/>
        <w:spacing w:after="0" w:line="240" w:lineRule="auto"/>
        <w:jc w:val="both"/>
        <w:rPr>
          <w:sz w:val="20"/>
          <w:szCs w:val="20"/>
        </w:rPr>
      </w:pPr>
      <w:r>
        <w:rPr>
          <w:sz w:val="20"/>
          <w:szCs w:val="20"/>
        </w:rPr>
        <w:t>Joshua Hall, President, Steel City LUG</w:t>
      </w:r>
    </w:p>
    <w:p w:rsidR="00425723" w:rsidRDefault="00425723">
      <w:pPr>
        <w:pStyle w:val="BodyA"/>
        <w:spacing w:after="0" w:line="240" w:lineRule="auto"/>
        <w:jc w:val="both"/>
        <w:rPr>
          <w:sz w:val="20"/>
          <w:szCs w:val="20"/>
        </w:rPr>
      </w:pPr>
    </w:p>
    <w:p w:rsidR="00425723" w:rsidRDefault="00425723">
      <w:pPr>
        <w:pStyle w:val="BodyA"/>
        <w:spacing w:after="0" w:line="240" w:lineRule="auto"/>
        <w:jc w:val="both"/>
        <w:rPr>
          <w:sz w:val="20"/>
          <w:szCs w:val="20"/>
        </w:rPr>
      </w:pPr>
    </w:p>
    <w:p w:rsidR="00425723" w:rsidRDefault="007273F2">
      <w:pPr>
        <w:pStyle w:val="BodyA"/>
        <w:spacing w:after="0" w:line="240" w:lineRule="auto"/>
        <w:jc w:val="both"/>
        <w:rPr>
          <w:sz w:val="20"/>
          <w:szCs w:val="20"/>
        </w:rPr>
      </w:pPr>
      <w:r>
        <w:rPr>
          <w:rStyle w:val="UnderlineA"/>
        </w:rPr>
        <w:tab/>
      </w:r>
      <w:r>
        <w:rPr>
          <w:rStyle w:val="UnderlineA"/>
        </w:rPr>
        <w:tab/>
      </w:r>
    </w:p>
    <w:p w:rsidR="00425723" w:rsidRDefault="00640FF2">
      <w:pPr>
        <w:pStyle w:val="BodyA"/>
        <w:spacing w:after="0" w:line="240" w:lineRule="auto"/>
        <w:jc w:val="both"/>
        <w:rPr>
          <w:rStyle w:val="Alert"/>
          <w:color w:val="000000"/>
        </w:rPr>
      </w:pPr>
      <w:r>
        <w:rPr>
          <w:sz w:val="20"/>
          <w:szCs w:val="20"/>
        </w:rPr>
        <w:t>Christian Spears, Deputy Athletic Director, University of Pittsburgh</w:t>
      </w:r>
    </w:p>
    <w:p w:rsidR="00425723" w:rsidRDefault="00425723">
      <w:pPr>
        <w:pStyle w:val="BodyA"/>
        <w:spacing w:after="0" w:line="240" w:lineRule="auto"/>
        <w:jc w:val="both"/>
        <w:rPr>
          <w:sz w:val="20"/>
          <w:szCs w:val="20"/>
        </w:rPr>
      </w:pPr>
    </w:p>
    <w:p w:rsidR="00640FF2" w:rsidRDefault="00640FF2" w:rsidP="00640FF2">
      <w:pPr>
        <w:pStyle w:val="BodyA"/>
        <w:spacing w:after="0" w:line="240" w:lineRule="auto"/>
        <w:jc w:val="both"/>
        <w:rPr>
          <w:sz w:val="20"/>
          <w:szCs w:val="20"/>
        </w:rPr>
      </w:pPr>
    </w:p>
    <w:p w:rsidR="00640FF2" w:rsidRDefault="00640FF2" w:rsidP="00640FF2">
      <w:pPr>
        <w:pStyle w:val="BodyA"/>
        <w:spacing w:after="0" w:line="240" w:lineRule="auto"/>
        <w:jc w:val="both"/>
        <w:rPr>
          <w:sz w:val="20"/>
          <w:szCs w:val="20"/>
        </w:rPr>
      </w:pPr>
      <w:r>
        <w:rPr>
          <w:rStyle w:val="UnderlineA"/>
        </w:rPr>
        <w:tab/>
      </w:r>
      <w:r>
        <w:rPr>
          <w:rStyle w:val="UnderlineA"/>
        </w:rPr>
        <w:tab/>
      </w:r>
    </w:p>
    <w:p w:rsidR="00425723" w:rsidRDefault="00640FF2">
      <w:pPr>
        <w:jc w:val="both"/>
        <w:rPr>
          <w:rStyle w:val="Alert"/>
          <w:color w:val="000000"/>
        </w:rPr>
      </w:pPr>
      <w:r>
        <w:rPr>
          <w:sz w:val="20"/>
          <w:szCs w:val="20"/>
        </w:rPr>
        <w:t>Date</w:t>
      </w:r>
    </w:p>
    <w:p w:rsidR="00425723" w:rsidRDefault="00425723">
      <w:pPr>
        <w:jc w:val="both"/>
        <w:rPr>
          <w:rStyle w:val="Alert"/>
          <w:color w:val="000000"/>
        </w:rPr>
      </w:pPr>
    </w:p>
    <w:p w:rsidR="00425723" w:rsidRDefault="007273F2">
      <w:pPr>
        <w:jc w:val="both"/>
      </w:pPr>
      <w:r>
        <w:rPr>
          <w:rStyle w:val="Alert"/>
          <w:color w:val="000000"/>
        </w:rPr>
        <w:t xml:space="preserve">Please scan signed documents and/or post mail signed contract to </w:t>
      </w:r>
      <w:r w:rsidR="00640FF2">
        <w:rPr>
          <w:rStyle w:val="Alert"/>
          <w:color w:val="000000"/>
        </w:rPr>
        <w:t>Josh Hall</w:t>
      </w:r>
      <w:r>
        <w:rPr>
          <w:rStyle w:val="Alert"/>
          <w:color w:val="000000"/>
        </w:rPr>
        <w:t xml:space="preserve"> | </w:t>
      </w:r>
      <w:r w:rsidR="00640FF2">
        <w:rPr>
          <w:rStyle w:val="Alert"/>
          <w:color w:val="000000"/>
        </w:rPr>
        <w:t>josh@steelcitylug.com</w:t>
      </w:r>
      <w:r>
        <w:rPr>
          <w:rStyle w:val="Alert"/>
          <w:color w:val="000000"/>
        </w:rPr>
        <w:t xml:space="preserve"> -or- </w:t>
      </w:r>
      <w:r w:rsidR="00640FF2">
        <w:rPr>
          <w:rStyle w:val="Alert"/>
          <w:color w:val="000000"/>
        </w:rPr>
        <w:t>Josh Hall</w:t>
      </w:r>
      <w:r>
        <w:rPr>
          <w:rStyle w:val="Alert"/>
          <w:color w:val="000000"/>
        </w:rPr>
        <w:t xml:space="preserve"> | C/O </w:t>
      </w:r>
      <w:r w:rsidR="00640FF2">
        <w:rPr>
          <w:rStyle w:val="Alert"/>
          <w:color w:val="000000"/>
        </w:rPr>
        <w:t>Steel City LUG</w:t>
      </w:r>
      <w:r>
        <w:rPr>
          <w:rStyle w:val="Alert"/>
          <w:color w:val="000000"/>
        </w:rPr>
        <w:t xml:space="preserve">| </w:t>
      </w:r>
      <w:r w:rsidR="00640FF2">
        <w:rPr>
          <w:rStyle w:val="Alert"/>
          <w:color w:val="000000"/>
        </w:rPr>
        <w:t>824 Greenhaven Drive, Bethel Park, PA 15102</w:t>
      </w:r>
    </w:p>
    <w:sectPr w:rsidR="00425723">
      <w:headerReference w:type="default" r:id="rId9"/>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3F2" w:rsidRDefault="007273F2">
      <w:r>
        <w:separator/>
      </w:r>
    </w:p>
  </w:endnote>
  <w:endnote w:type="continuationSeparator" w:id="0">
    <w:p w:rsidR="007273F2" w:rsidRDefault="00727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723" w:rsidRDefault="00425723">
    <w:pPr>
      <w:pStyle w:val="FreeForm"/>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3F2" w:rsidRDefault="007273F2">
      <w:r>
        <w:separator/>
      </w:r>
    </w:p>
  </w:footnote>
  <w:footnote w:type="continuationSeparator" w:id="0">
    <w:p w:rsidR="007273F2" w:rsidRDefault="007273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723" w:rsidRDefault="00425723">
    <w:pPr>
      <w:pStyle w:val="FreeForm"/>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02BF3"/>
    <w:multiLevelType w:val="hybridMultilevel"/>
    <w:tmpl w:val="96666DCC"/>
    <w:lvl w:ilvl="0" w:tplc="E1C6EC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25723"/>
    <w:rsid w:val="001B26B9"/>
    <w:rsid w:val="001E0E42"/>
    <w:rsid w:val="00425723"/>
    <w:rsid w:val="0046784E"/>
    <w:rsid w:val="005E091E"/>
    <w:rsid w:val="00640FF2"/>
    <w:rsid w:val="007273F2"/>
    <w:rsid w:val="008A219A"/>
    <w:rsid w:val="008F0407"/>
    <w:rsid w:val="00C441E0"/>
    <w:rsid w:val="00C94D95"/>
    <w:rsid w:val="00D04372"/>
    <w:rsid w:val="00D5554B"/>
    <w:rsid w:val="00EA7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cs="Arial Unicode M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FreeForm">
    <w:name w:val="Free Form"/>
    <w:rPr>
      <w:rFonts w:cs="Arial Unicode MS"/>
      <w:color w:val="000000"/>
    </w:rPr>
  </w:style>
  <w:style w:type="paragraph" w:customStyle="1" w:styleId="TitleA">
    <w:name w:val="Title A"/>
    <w:pPr>
      <w:widowControl w:val="0"/>
      <w:tabs>
        <w:tab w:val="left" w:pos="2620"/>
        <w:tab w:val="left" w:pos="5280"/>
        <w:tab w:val="right" w:pos="5900"/>
      </w:tabs>
      <w:suppressAutoHyphens/>
      <w:spacing w:before="320" w:after="240" w:line="240" w:lineRule="atLeast"/>
    </w:pPr>
    <w:rPr>
      <w:rFonts w:cs="Arial Unicode MS"/>
      <w:color w:val="000000"/>
      <w:sz w:val="32"/>
      <w:szCs w:val="32"/>
    </w:rPr>
  </w:style>
  <w:style w:type="paragraph" w:customStyle="1" w:styleId="BodyA">
    <w:name w:val="Body A"/>
    <w:pPr>
      <w:widowControl w:val="0"/>
      <w:tabs>
        <w:tab w:val="left" w:pos="2620"/>
        <w:tab w:val="left" w:pos="5280"/>
        <w:tab w:val="right" w:pos="5900"/>
      </w:tabs>
      <w:suppressAutoHyphens/>
      <w:spacing w:after="120" w:line="240" w:lineRule="atLeast"/>
    </w:pPr>
    <w:rPr>
      <w:rFonts w:cs="Arial Unicode MS"/>
      <w:color w:val="000000"/>
      <w:sz w:val="18"/>
      <w:szCs w:val="18"/>
    </w:rPr>
  </w:style>
  <w:style w:type="character" w:customStyle="1" w:styleId="Alert">
    <w:name w:val="Alert"/>
    <w:rPr>
      <w:color w:val="FF00FF"/>
      <w:sz w:val="20"/>
      <w:szCs w:val="20"/>
      <w:lang w:val="en-US"/>
    </w:rPr>
  </w:style>
  <w:style w:type="paragraph" w:customStyle="1" w:styleId="H2">
    <w:name w:val="H2"/>
    <w:pPr>
      <w:widowControl w:val="0"/>
      <w:tabs>
        <w:tab w:val="left" w:pos="2620"/>
        <w:tab w:val="left" w:pos="5280"/>
        <w:tab w:val="right" w:pos="5900"/>
      </w:tabs>
      <w:suppressAutoHyphens/>
      <w:spacing w:before="120" w:line="240" w:lineRule="atLeast"/>
    </w:pPr>
    <w:rPr>
      <w:rFonts w:eastAsia="Times New Roman"/>
      <w:color w:val="000000"/>
      <w:sz w:val="19"/>
      <w:szCs w:val="19"/>
    </w:rPr>
  </w:style>
  <w:style w:type="paragraph" w:customStyle="1" w:styleId="H1">
    <w:name w:val="H1"/>
    <w:pPr>
      <w:widowControl w:val="0"/>
      <w:tabs>
        <w:tab w:val="left" w:pos="2620"/>
        <w:tab w:val="left" w:pos="5280"/>
        <w:tab w:val="right" w:pos="5900"/>
      </w:tabs>
      <w:suppressAutoHyphens/>
      <w:spacing w:before="320" w:after="80" w:line="240" w:lineRule="atLeast"/>
    </w:pPr>
    <w:rPr>
      <w:rFonts w:cs="Arial Unicode MS"/>
      <w:color w:val="000000"/>
      <w:sz w:val="24"/>
      <w:szCs w:val="24"/>
    </w:rPr>
  </w:style>
  <w:style w:type="paragraph" w:styleId="PlainText">
    <w:name w:val="Plain Text"/>
    <w:rPr>
      <w:rFonts w:cs="Arial Unicode MS"/>
      <w:color w:val="000000"/>
      <w:sz w:val="21"/>
      <w:szCs w:val="21"/>
    </w:rPr>
  </w:style>
  <w:style w:type="character" w:customStyle="1" w:styleId="UnderlineA">
    <w:name w:val="Underline A"/>
    <w:rPr>
      <w:color w:val="000000"/>
      <w:sz w:val="20"/>
      <w:szCs w:val="20"/>
      <w:u w:val="thick"/>
    </w:rPr>
  </w:style>
  <w:style w:type="paragraph" w:styleId="BalloonText">
    <w:name w:val="Balloon Text"/>
    <w:basedOn w:val="Normal"/>
    <w:link w:val="BalloonTextChar"/>
    <w:uiPriority w:val="99"/>
    <w:semiHidden/>
    <w:unhideWhenUsed/>
    <w:rsid w:val="001B26B9"/>
    <w:rPr>
      <w:rFonts w:ascii="Tahoma" w:hAnsi="Tahoma" w:cs="Tahoma"/>
      <w:sz w:val="16"/>
      <w:szCs w:val="16"/>
    </w:rPr>
  </w:style>
  <w:style w:type="character" w:customStyle="1" w:styleId="BalloonTextChar">
    <w:name w:val="Balloon Text Char"/>
    <w:basedOn w:val="DefaultParagraphFont"/>
    <w:link w:val="BalloonText"/>
    <w:uiPriority w:val="99"/>
    <w:semiHidden/>
    <w:rsid w:val="001B26B9"/>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cs="Arial Unicode M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FreeForm">
    <w:name w:val="Free Form"/>
    <w:rPr>
      <w:rFonts w:cs="Arial Unicode MS"/>
      <w:color w:val="000000"/>
    </w:rPr>
  </w:style>
  <w:style w:type="paragraph" w:customStyle="1" w:styleId="TitleA">
    <w:name w:val="Title A"/>
    <w:pPr>
      <w:widowControl w:val="0"/>
      <w:tabs>
        <w:tab w:val="left" w:pos="2620"/>
        <w:tab w:val="left" w:pos="5280"/>
        <w:tab w:val="right" w:pos="5900"/>
      </w:tabs>
      <w:suppressAutoHyphens/>
      <w:spacing w:before="320" w:after="240" w:line="240" w:lineRule="atLeast"/>
    </w:pPr>
    <w:rPr>
      <w:rFonts w:cs="Arial Unicode MS"/>
      <w:color w:val="000000"/>
      <w:sz w:val="32"/>
      <w:szCs w:val="32"/>
    </w:rPr>
  </w:style>
  <w:style w:type="paragraph" w:customStyle="1" w:styleId="BodyA">
    <w:name w:val="Body A"/>
    <w:pPr>
      <w:widowControl w:val="0"/>
      <w:tabs>
        <w:tab w:val="left" w:pos="2620"/>
        <w:tab w:val="left" w:pos="5280"/>
        <w:tab w:val="right" w:pos="5900"/>
      </w:tabs>
      <w:suppressAutoHyphens/>
      <w:spacing w:after="120" w:line="240" w:lineRule="atLeast"/>
    </w:pPr>
    <w:rPr>
      <w:rFonts w:cs="Arial Unicode MS"/>
      <w:color w:val="000000"/>
      <w:sz w:val="18"/>
      <w:szCs w:val="18"/>
    </w:rPr>
  </w:style>
  <w:style w:type="character" w:customStyle="1" w:styleId="Alert">
    <w:name w:val="Alert"/>
    <w:rPr>
      <w:color w:val="FF00FF"/>
      <w:sz w:val="20"/>
      <w:szCs w:val="20"/>
      <w:lang w:val="en-US"/>
    </w:rPr>
  </w:style>
  <w:style w:type="paragraph" w:customStyle="1" w:styleId="H2">
    <w:name w:val="H2"/>
    <w:pPr>
      <w:widowControl w:val="0"/>
      <w:tabs>
        <w:tab w:val="left" w:pos="2620"/>
        <w:tab w:val="left" w:pos="5280"/>
        <w:tab w:val="right" w:pos="5900"/>
      </w:tabs>
      <w:suppressAutoHyphens/>
      <w:spacing w:before="120" w:line="240" w:lineRule="atLeast"/>
    </w:pPr>
    <w:rPr>
      <w:rFonts w:eastAsia="Times New Roman"/>
      <w:color w:val="000000"/>
      <w:sz w:val="19"/>
      <w:szCs w:val="19"/>
    </w:rPr>
  </w:style>
  <w:style w:type="paragraph" w:customStyle="1" w:styleId="H1">
    <w:name w:val="H1"/>
    <w:pPr>
      <w:widowControl w:val="0"/>
      <w:tabs>
        <w:tab w:val="left" w:pos="2620"/>
        <w:tab w:val="left" w:pos="5280"/>
        <w:tab w:val="right" w:pos="5900"/>
      </w:tabs>
      <w:suppressAutoHyphens/>
      <w:spacing w:before="320" w:after="80" w:line="240" w:lineRule="atLeast"/>
    </w:pPr>
    <w:rPr>
      <w:rFonts w:cs="Arial Unicode MS"/>
      <w:color w:val="000000"/>
      <w:sz w:val="24"/>
      <w:szCs w:val="24"/>
    </w:rPr>
  </w:style>
  <w:style w:type="paragraph" w:styleId="PlainText">
    <w:name w:val="Plain Text"/>
    <w:rPr>
      <w:rFonts w:cs="Arial Unicode MS"/>
      <w:color w:val="000000"/>
      <w:sz w:val="21"/>
      <w:szCs w:val="21"/>
    </w:rPr>
  </w:style>
  <w:style w:type="character" w:customStyle="1" w:styleId="UnderlineA">
    <w:name w:val="Underline A"/>
    <w:rPr>
      <w:color w:val="000000"/>
      <w:sz w:val="20"/>
      <w:szCs w:val="20"/>
      <w:u w:val="thick"/>
    </w:rPr>
  </w:style>
  <w:style w:type="paragraph" w:styleId="BalloonText">
    <w:name w:val="Balloon Text"/>
    <w:basedOn w:val="Normal"/>
    <w:link w:val="BalloonTextChar"/>
    <w:uiPriority w:val="99"/>
    <w:semiHidden/>
    <w:unhideWhenUsed/>
    <w:rsid w:val="001B26B9"/>
    <w:rPr>
      <w:rFonts w:ascii="Tahoma" w:hAnsi="Tahoma" w:cs="Tahoma"/>
      <w:sz w:val="16"/>
      <w:szCs w:val="16"/>
    </w:rPr>
  </w:style>
  <w:style w:type="character" w:customStyle="1" w:styleId="BalloonTextChar">
    <w:name w:val="Balloon Text Char"/>
    <w:basedOn w:val="DefaultParagraphFont"/>
    <w:link w:val="BalloonText"/>
    <w:uiPriority w:val="99"/>
    <w:semiHidden/>
    <w:rsid w:val="001B26B9"/>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743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254</TotalTime>
  <Pages>3</Pages>
  <Words>1146</Words>
  <Characters>6538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dc:creator>
  <cp:lastModifiedBy>josh</cp:lastModifiedBy>
  <cp:revision>4</cp:revision>
  <dcterms:created xsi:type="dcterms:W3CDTF">2017-08-20T17:34:00Z</dcterms:created>
  <dcterms:modified xsi:type="dcterms:W3CDTF">2017-08-20T21:54:00Z</dcterms:modified>
</cp:coreProperties>
</file>